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3C" w:rsidRPr="007876B0" w:rsidRDefault="00A0113C" w:rsidP="00A01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B0">
        <w:rPr>
          <w:rFonts w:ascii="Times New Roman" w:hAnsi="Times New Roman" w:cs="Times New Roman"/>
          <w:b/>
          <w:sz w:val="28"/>
          <w:szCs w:val="28"/>
        </w:rPr>
        <w:t>Вопросы усыновления детей подвергнуты изменениям</w:t>
      </w:r>
    </w:p>
    <w:p w:rsidR="00A0113C" w:rsidRDefault="00A0113C" w:rsidP="00A0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3C" w:rsidRPr="007876B0" w:rsidRDefault="00A0113C" w:rsidP="00A0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0">
        <w:rPr>
          <w:rFonts w:ascii="Times New Roman" w:hAnsi="Times New Roman" w:cs="Times New Roman"/>
          <w:sz w:val="28"/>
          <w:szCs w:val="28"/>
        </w:rPr>
        <w:t>10.09.2015 Постановлением Правительства Российской Федерации № 960 внесены изменения в ряд актов Правительства Российской Федерации.</w:t>
      </w:r>
    </w:p>
    <w:p w:rsidR="00A0113C" w:rsidRPr="007876B0" w:rsidRDefault="00A0113C" w:rsidP="00A0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0">
        <w:rPr>
          <w:rFonts w:ascii="Times New Roman" w:hAnsi="Times New Roman" w:cs="Times New Roman"/>
          <w:sz w:val="28"/>
          <w:szCs w:val="28"/>
        </w:rPr>
        <w:t>Внесенными изменениями реализованы положения Федерального закона от 20.04.2015 № 101-ФЗ «О внесении изменений в Семейный кодекс Российской Федерации».</w:t>
      </w:r>
    </w:p>
    <w:p w:rsidR="00A0113C" w:rsidRPr="007876B0" w:rsidRDefault="00A0113C" w:rsidP="00A0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0">
        <w:rPr>
          <w:rFonts w:ascii="Times New Roman" w:hAnsi="Times New Roman" w:cs="Times New Roman"/>
          <w:sz w:val="28"/>
          <w:szCs w:val="28"/>
        </w:rPr>
        <w:t xml:space="preserve">В частности, поправками, внесенными в Правила передачи детей на усыновление (удочерение) и осуществления </w:t>
      </w:r>
      <w:proofErr w:type="gramStart"/>
      <w:r w:rsidRPr="007876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76B0">
        <w:rPr>
          <w:rFonts w:ascii="Times New Roman" w:hAnsi="Times New Roman" w:cs="Times New Roman"/>
          <w:sz w:val="28"/>
          <w:szCs w:val="28"/>
        </w:rPr>
        <w:t xml:space="preserve"> условиями их жизни и воспитания в семьях усыновителей на территории Российской Федерации, утвержденные Постановлением Правительства РФ от 29.03.2000 № 275, уточнены категории лиц, которые могут быть усыновителями.</w:t>
      </w:r>
    </w:p>
    <w:p w:rsidR="00A0113C" w:rsidRPr="007876B0" w:rsidRDefault="00A0113C" w:rsidP="00A0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B0">
        <w:rPr>
          <w:rFonts w:ascii="Times New Roman" w:hAnsi="Times New Roman" w:cs="Times New Roman"/>
          <w:sz w:val="28"/>
          <w:szCs w:val="28"/>
        </w:rPr>
        <w:t>В Правилах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 Постановлением Правительства РФ от 18.05.2009 № 423, закреплен двухгодичный срок действия заключения о возможности граждан быть усыновителями.</w:t>
      </w:r>
      <w:proofErr w:type="gramEnd"/>
    </w:p>
    <w:p w:rsidR="00A0113C" w:rsidRPr="007876B0" w:rsidRDefault="00A0113C" w:rsidP="00A0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0">
        <w:rPr>
          <w:rFonts w:ascii="Times New Roman" w:hAnsi="Times New Roman" w:cs="Times New Roman"/>
          <w:sz w:val="28"/>
          <w:szCs w:val="28"/>
        </w:rPr>
        <w:t>В Примерном положении о комиссиях по делам несовершеннолетних и защите их прав, утвержденном Постановление Правительства РФ от 06.11.2013 № 995, уточнены требования к принятию решений комиссиями по делам несовершеннолетних и защите их прав.</w:t>
      </w:r>
    </w:p>
    <w:p w:rsidR="00A0113C" w:rsidRDefault="00A0113C" w:rsidP="00A0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0">
        <w:rPr>
          <w:rFonts w:ascii="Times New Roman" w:hAnsi="Times New Roman" w:cs="Times New Roman"/>
          <w:sz w:val="28"/>
          <w:szCs w:val="28"/>
        </w:rPr>
        <w:t>Изменения вступают в действие с 26.09.2015</w:t>
      </w:r>
    </w:p>
    <w:p w:rsidR="00000000" w:rsidRDefault="00A011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13C"/>
    <w:rsid w:val="00A0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glinskih</dc:creator>
  <cp:keywords/>
  <dc:description/>
  <cp:lastModifiedBy>glinskih</cp:lastModifiedBy>
  <cp:revision>2</cp:revision>
  <dcterms:created xsi:type="dcterms:W3CDTF">2015-10-06T09:01:00Z</dcterms:created>
  <dcterms:modified xsi:type="dcterms:W3CDTF">2015-10-06T09:02:00Z</dcterms:modified>
</cp:coreProperties>
</file>