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2D" w:rsidRPr="00956D40" w:rsidRDefault="0087322D" w:rsidP="00143E54">
      <w:pPr>
        <w:pStyle w:val="rtecenter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110C00"/>
          <w:sz w:val="22"/>
          <w:szCs w:val="22"/>
        </w:rPr>
      </w:pPr>
      <w:r w:rsidRPr="00956D40">
        <w:rPr>
          <w:rStyle w:val="a3"/>
          <w:rFonts w:ascii="Verdana" w:hAnsi="Verdana"/>
          <w:color w:val="110C00"/>
          <w:sz w:val="22"/>
          <w:szCs w:val="22"/>
        </w:rPr>
        <w:t>Обобщение практики осуществления муниципального земельного контроля на территории МО Лебяженское городское поселение</w:t>
      </w:r>
      <w:r w:rsidR="00956D40" w:rsidRPr="00956D40">
        <w:rPr>
          <w:rStyle w:val="a3"/>
          <w:rFonts w:ascii="Verdana" w:hAnsi="Verdana"/>
          <w:color w:val="110C00"/>
          <w:sz w:val="22"/>
          <w:szCs w:val="22"/>
        </w:rPr>
        <w:t xml:space="preserve"> за 2018 год и рекомендации по мерам, </w:t>
      </w:r>
      <w:r w:rsidR="00CE025C">
        <w:rPr>
          <w:rStyle w:val="a3"/>
          <w:rFonts w:ascii="Verdana" w:hAnsi="Verdana"/>
          <w:color w:val="110C00"/>
          <w:sz w:val="22"/>
          <w:szCs w:val="22"/>
        </w:rPr>
        <w:t>которые должны применяться юридическими лицами, индивидуальными предпринимателями в целях недопущения правонарушений.</w:t>
      </w:r>
      <w:bookmarkStart w:id="0" w:name="_GoBack"/>
      <w:bookmarkEnd w:id="0"/>
      <w:r w:rsidR="00956D40" w:rsidRPr="00956D40">
        <w:rPr>
          <w:rStyle w:val="a3"/>
          <w:rFonts w:ascii="Verdana" w:hAnsi="Verdana"/>
          <w:color w:val="110C00"/>
          <w:sz w:val="22"/>
          <w:szCs w:val="22"/>
        </w:rPr>
        <w:t xml:space="preserve"> </w:t>
      </w:r>
    </w:p>
    <w:p w:rsidR="00143E54" w:rsidRPr="00956D40" w:rsidRDefault="00143E54" w:rsidP="0087322D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</w:p>
    <w:p w:rsidR="00B1777F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 xml:space="preserve">Муниципальный земельный контроль осуществляется </w:t>
      </w:r>
      <w:r w:rsidR="00B1777F" w:rsidRPr="00956D40">
        <w:rPr>
          <w:rFonts w:ascii="Verdana" w:hAnsi="Verdana"/>
          <w:color w:val="110C00"/>
          <w:sz w:val="22"/>
          <w:szCs w:val="22"/>
        </w:rPr>
        <w:t>Местной администрацией МО Лебяженское городское поселение</w:t>
      </w:r>
      <w:r w:rsidR="00CE025C">
        <w:rPr>
          <w:rFonts w:ascii="Verdana" w:hAnsi="Verdana"/>
          <w:color w:val="110C00"/>
          <w:sz w:val="22"/>
          <w:szCs w:val="22"/>
        </w:rPr>
        <w:t>.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Наиболее часто встречающимися нарушениями земельного законодательства, с которыми сталкиваются специалисты при осуществлении муниципального земельного контроля, являются: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         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Примечания: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4161A6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lastRenderedPageBreak/>
        <w:t>Для недопущения вышеуказанного нарушения рекомендуем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 xml:space="preserve"> С информацией об оформленных границах земельных участков можно ознакомится на публичной кадастровой карте </w:t>
      </w:r>
      <w:r w:rsidR="00B1777F" w:rsidRPr="00956D40">
        <w:rPr>
          <w:rFonts w:ascii="Verdana" w:hAnsi="Verdana"/>
          <w:color w:val="110C00"/>
          <w:sz w:val="22"/>
          <w:szCs w:val="22"/>
        </w:rPr>
        <w:t xml:space="preserve">Ленинградской области </w:t>
      </w:r>
      <w:r w:rsidRPr="00956D40">
        <w:rPr>
          <w:rFonts w:ascii="Verdana" w:hAnsi="Verdana"/>
          <w:color w:val="110C00"/>
          <w:sz w:val="22"/>
          <w:szCs w:val="22"/>
        </w:rPr>
        <w:t xml:space="preserve">в сети «Интернет» 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143E54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4161A6" w:rsidRPr="00956D40" w:rsidRDefault="00143E54" w:rsidP="00143E54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110C00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> Напоминаем о недопустимости использования земельного участка не по целевому назначению!</w:t>
      </w:r>
    </w:p>
    <w:p w:rsidR="00A83EA5" w:rsidRPr="00956D40" w:rsidRDefault="004161A6" w:rsidP="00A83EA5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sz w:val="22"/>
          <w:szCs w:val="22"/>
        </w:rPr>
      </w:pPr>
      <w:r w:rsidRPr="00956D40">
        <w:rPr>
          <w:rFonts w:ascii="Verdana" w:hAnsi="Verdana"/>
          <w:color w:val="110C00"/>
          <w:sz w:val="22"/>
          <w:szCs w:val="22"/>
        </w:rPr>
        <w:t xml:space="preserve">  </w:t>
      </w:r>
      <w:r w:rsidR="00143E54" w:rsidRPr="00956D40">
        <w:rPr>
          <w:rFonts w:ascii="Verdana" w:hAnsi="Verdana"/>
          <w:color w:val="110C00"/>
          <w:sz w:val="22"/>
          <w:szCs w:val="22"/>
        </w:rPr>
        <w:t>Вид разрешенного использования указывается в кадастровом паспорте или правоустанавливающем документе. Также данную информацию можно получить</w:t>
      </w:r>
      <w:r w:rsidRPr="00956D40">
        <w:rPr>
          <w:rFonts w:ascii="Verdana" w:hAnsi="Verdana"/>
          <w:color w:val="110C00"/>
          <w:sz w:val="22"/>
          <w:szCs w:val="22"/>
        </w:rPr>
        <w:t>,</w:t>
      </w:r>
      <w:r w:rsidR="00143E54" w:rsidRPr="00956D40">
        <w:rPr>
          <w:rFonts w:ascii="Verdana" w:hAnsi="Verdana"/>
          <w:color w:val="110C00"/>
          <w:sz w:val="22"/>
          <w:szCs w:val="22"/>
        </w:rPr>
        <w:t xml:space="preserve"> заказав выписку из ЕГРН на земельный участок</w:t>
      </w:r>
      <w:r w:rsidRPr="00956D40">
        <w:rPr>
          <w:rFonts w:ascii="Verdana" w:hAnsi="Verdana"/>
          <w:color w:val="110C00"/>
          <w:sz w:val="22"/>
          <w:szCs w:val="22"/>
        </w:rPr>
        <w:t xml:space="preserve"> в МФЦ. Деятельность МФЦ «Мои документы» в Ленинградской области обеспечивает ГБУ ЛО «Многофункциональный центр предоставления государственных и муниципальных услуг», телефон справочной службы 8-800-500-00-47, единый сайт</w:t>
      </w:r>
      <w:r w:rsidR="00A83EA5" w:rsidRPr="00956D40">
        <w:rPr>
          <w:rFonts w:ascii="Verdana" w:hAnsi="Verdana"/>
          <w:color w:val="110C00"/>
          <w:sz w:val="22"/>
          <w:szCs w:val="22"/>
        </w:rPr>
        <w:t xml:space="preserve">  </w:t>
      </w:r>
      <w:hyperlink r:id="rId4" w:history="1">
        <w:r w:rsidR="00A83EA5" w:rsidRPr="00956D40">
          <w:rPr>
            <w:rStyle w:val="a5"/>
            <w:rFonts w:ascii="Verdana" w:hAnsi="Verdana"/>
            <w:sz w:val="22"/>
            <w:szCs w:val="22"/>
          </w:rPr>
          <w:t>http://mfc47.ru/</w:t>
        </w:r>
      </w:hyperlink>
      <w:r w:rsidR="0087322D" w:rsidRPr="00956D40">
        <w:rPr>
          <w:rFonts w:ascii="Verdana" w:hAnsi="Verdana"/>
          <w:sz w:val="22"/>
          <w:szCs w:val="22"/>
        </w:rPr>
        <w:t xml:space="preserve"> </w:t>
      </w:r>
      <w:r w:rsidR="00A83EA5" w:rsidRPr="00956D40">
        <w:rPr>
          <w:rFonts w:ascii="Verdana" w:hAnsi="Verdana"/>
          <w:sz w:val="22"/>
          <w:szCs w:val="22"/>
        </w:rPr>
        <w:t xml:space="preserve">. </w:t>
      </w:r>
    </w:p>
    <w:p w:rsidR="00A83EA5" w:rsidRPr="00956D40" w:rsidRDefault="00A83EA5" w:rsidP="00A83EA5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sz w:val="22"/>
          <w:szCs w:val="22"/>
        </w:rPr>
      </w:pPr>
      <w:r w:rsidRPr="00956D40">
        <w:rPr>
          <w:rFonts w:ascii="Verdana" w:hAnsi="Verdana"/>
          <w:sz w:val="22"/>
          <w:szCs w:val="22"/>
        </w:rPr>
        <w:t xml:space="preserve">Сведения о Филиале Ломоносовский </w:t>
      </w:r>
      <w:r w:rsidRPr="00956D40">
        <w:rPr>
          <w:rFonts w:ascii="Verdana" w:hAnsi="Verdana"/>
          <w:color w:val="110C00"/>
          <w:sz w:val="22"/>
          <w:szCs w:val="22"/>
        </w:rPr>
        <w:t>ГБУ ЛО «Многофункциональный центр предоставления государственных и муниципальных услуг»:</w:t>
      </w:r>
    </w:p>
    <w:p w:rsidR="00170A83" w:rsidRPr="00CE025C" w:rsidRDefault="0087322D" w:rsidP="00A83EA5">
      <w:pPr>
        <w:pStyle w:val="a4"/>
        <w:shd w:val="clear" w:color="auto" w:fill="FFFFFF"/>
        <w:spacing w:before="144" w:beforeAutospacing="0" w:after="288" w:afterAutospacing="0"/>
        <w:rPr>
          <w:rFonts w:ascii="Verdana" w:hAnsi="Verdana"/>
          <w:color w:val="404040" w:themeColor="text1" w:themeTint="BF"/>
          <w:sz w:val="22"/>
          <w:szCs w:val="22"/>
        </w:rPr>
      </w:pPr>
      <w:r w:rsidRPr="00CE025C">
        <w:rPr>
          <w:rFonts w:ascii="Verdana" w:hAnsi="Verdana"/>
          <w:color w:val="404040" w:themeColor="text1" w:themeTint="BF"/>
          <w:sz w:val="22"/>
          <w:szCs w:val="22"/>
        </w:rPr>
        <w:t xml:space="preserve">     </w:t>
      </w:r>
      <w:r w:rsidR="00A83EA5" w:rsidRPr="00CE025C">
        <w:rPr>
          <w:rFonts w:ascii="Verdana" w:hAnsi="Verdana" w:cs="Arial"/>
          <w:color w:val="404040" w:themeColor="text1" w:themeTint="BF"/>
          <w:sz w:val="22"/>
          <w:szCs w:val="22"/>
          <w:shd w:val="clear" w:color="auto" w:fill="FFFFFF"/>
        </w:rPr>
        <w:t>Адрес: г. Ломоносов, Дворцовый пр. 9а</w:t>
      </w:r>
      <w:r w:rsidR="00A83EA5" w:rsidRPr="00CE025C">
        <w:rPr>
          <w:rFonts w:ascii="Verdana" w:hAnsi="Verdana" w:cs="Arial"/>
          <w:color w:val="404040" w:themeColor="text1" w:themeTint="BF"/>
          <w:sz w:val="22"/>
          <w:szCs w:val="22"/>
        </w:rPr>
        <w:br/>
      </w:r>
      <w:r w:rsidR="00A83EA5" w:rsidRPr="00CE025C">
        <w:rPr>
          <w:rFonts w:ascii="Verdana" w:hAnsi="Verdana" w:cs="Arial"/>
          <w:color w:val="404040" w:themeColor="text1" w:themeTint="BF"/>
          <w:sz w:val="22"/>
          <w:szCs w:val="22"/>
          <w:shd w:val="clear" w:color="auto" w:fill="FFFFFF"/>
        </w:rPr>
        <w:t>График работы: пн. 10.00-21.00 час., вт.-вс. 9.00-21.00 час.</w:t>
      </w:r>
      <w:r w:rsidR="00A83EA5" w:rsidRPr="00CE025C">
        <w:rPr>
          <w:rFonts w:ascii="Verdana" w:hAnsi="Verdana" w:cs="Arial"/>
          <w:color w:val="404040" w:themeColor="text1" w:themeTint="BF"/>
          <w:sz w:val="22"/>
          <w:szCs w:val="22"/>
        </w:rPr>
        <w:br/>
      </w:r>
      <w:r w:rsidR="00A83EA5" w:rsidRPr="00CE025C">
        <w:rPr>
          <w:rFonts w:ascii="Verdana" w:hAnsi="Verdana" w:cs="Arial"/>
          <w:color w:val="404040" w:themeColor="text1" w:themeTint="BF"/>
          <w:sz w:val="22"/>
          <w:szCs w:val="22"/>
          <w:shd w:val="clear" w:color="auto" w:fill="FFFFFF"/>
        </w:rPr>
        <w:t xml:space="preserve">Директор филиала: Ефремов Андрей </w:t>
      </w:r>
      <w:proofErr w:type="spellStart"/>
      <w:r w:rsidR="00A83EA5" w:rsidRPr="00CE025C">
        <w:rPr>
          <w:rFonts w:ascii="Verdana" w:hAnsi="Verdana" w:cs="Arial"/>
          <w:color w:val="404040" w:themeColor="text1" w:themeTint="BF"/>
          <w:sz w:val="22"/>
          <w:szCs w:val="22"/>
          <w:shd w:val="clear" w:color="auto" w:fill="FFFFFF"/>
        </w:rPr>
        <w:t>Вальдемаров</w:t>
      </w:r>
      <w:r w:rsidR="00CE025C" w:rsidRPr="00CE025C">
        <w:rPr>
          <w:rFonts w:ascii="Verdana" w:hAnsi="Verdana" w:cs="Arial"/>
          <w:color w:val="404040" w:themeColor="text1" w:themeTint="BF"/>
          <w:sz w:val="22"/>
          <w:szCs w:val="22"/>
          <w:shd w:val="clear" w:color="auto" w:fill="FFFFFF"/>
        </w:rPr>
        <w:t>ич</w:t>
      </w:r>
      <w:proofErr w:type="spellEnd"/>
      <w:r w:rsidR="00CE025C" w:rsidRPr="00CE025C">
        <w:rPr>
          <w:rFonts w:ascii="Verdana" w:hAnsi="Verdana" w:cs="Arial"/>
          <w:color w:val="404040" w:themeColor="text1" w:themeTint="BF"/>
          <w:sz w:val="22"/>
          <w:szCs w:val="22"/>
          <w:shd w:val="clear" w:color="auto" w:fill="FFFFFF"/>
        </w:rPr>
        <w:t>.</w:t>
      </w:r>
      <w:r w:rsidR="00CE025C" w:rsidRPr="00CE025C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</w:p>
    <w:sectPr w:rsidR="00170A83" w:rsidRPr="00CE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54"/>
    <w:rsid w:val="00143E54"/>
    <w:rsid w:val="00170A83"/>
    <w:rsid w:val="004161A6"/>
    <w:rsid w:val="0087322D"/>
    <w:rsid w:val="00956D40"/>
    <w:rsid w:val="00A83EA5"/>
    <w:rsid w:val="00B1777F"/>
    <w:rsid w:val="00C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F76E"/>
  <w15:chartTrackingRefBased/>
  <w15:docId w15:val="{A874AC7B-B225-4B9D-90A5-308BA8D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4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3E54"/>
    <w:rPr>
      <w:b/>
      <w:bCs/>
    </w:rPr>
  </w:style>
  <w:style w:type="paragraph" w:styleId="a4">
    <w:name w:val="Normal (Web)"/>
    <w:basedOn w:val="a"/>
    <w:uiPriority w:val="99"/>
    <w:unhideWhenUsed/>
    <w:rsid w:val="0014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61A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16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c4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2019-12-11T10:21:00Z</dcterms:created>
  <dcterms:modified xsi:type="dcterms:W3CDTF">2019-12-11T12:50:00Z</dcterms:modified>
</cp:coreProperties>
</file>