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825B" w14:textId="77777777" w:rsidR="00691A45" w:rsidRDefault="008B1CE1" w:rsidP="00691A45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bookmarkStart w:id="0" w:name="Par26"/>
      <w:bookmarkStart w:id="1" w:name="Par40"/>
      <w:bookmarkEnd w:id="0"/>
      <w:bookmarkEnd w:id="1"/>
    </w:p>
    <w:p w14:paraId="0AC2791F" w14:textId="1F86F56B" w:rsidR="004559F9" w:rsidRPr="004559F9" w:rsidRDefault="004559F9" w:rsidP="00691A45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</w:t>
      </w:r>
    </w:p>
    <w:p w14:paraId="61AD4558" w14:textId="77777777" w:rsidR="004559F9" w:rsidRPr="004559F9" w:rsidRDefault="004559F9" w:rsidP="004559F9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559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EF4E44" wp14:editId="5D9A3B00">
            <wp:extent cx="446405" cy="57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9F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</w:t>
      </w:r>
    </w:p>
    <w:p w14:paraId="4F4A2BD1" w14:textId="77777777" w:rsidR="004559F9" w:rsidRPr="004559F9" w:rsidRDefault="004559F9" w:rsidP="004559F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B7FCB83" w14:textId="77777777" w:rsidR="004559F9" w:rsidRPr="004559F9" w:rsidRDefault="004559F9" w:rsidP="004559F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0AF5195" w14:textId="77777777" w:rsidR="004559F9" w:rsidRPr="004559F9" w:rsidRDefault="004559F9" w:rsidP="00455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ЛЕБЯЖЕНСКОГО ГОРОДСКОГО ПОСЕЛЕНИЯ</w:t>
      </w:r>
    </w:p>
    <w:p w14:paraId="00D997AD" w14:textId="77777777" w:rsidR="004559F9" w:rsidRPr="004559F9" w:rsidRDefault="004559F9" w:rsidP="00455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 xml:space="preserve"> ЛОМОНОСОВСКОГО МУНИЦИПАЛЬНОГО РАЙОНА</w:t>
      </w:r>
    </w:p>
    <w:p w14:paraId="369C7375" w14:textId="77777777" w:rsidR="004559F9" w:rsidRPr="004559F9" w:rsidRDefault="004559F9" w:rsidP="004559F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2B061E68" w14:textId="77777777" w:rsidR="004559F9" w:rsidRPr="004559F9" w:rsidRDefault="004559F9" w:rsidP="004559F9">
      <w:pPr>
        <w:pStyle w:val="a6"/>
        <w:jc w:val="both"/>
        <w:rPr>
          <w:sz w:val="24"/>
          <w:szCs w:val="24"/>
        </w:rPr>
      </w:pPr>
    </w:p>
    <w:p w14:paraId="24C944FD" w14:textId="77777777" w:rsidR="004559F9" w:rsidRPr="004559F9" w:rsidRDefault="004559F9" w:rsidP="004559F9">
      <w:pPr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58686325" w14:textId="77777777" w:rsidR="004559F9" w:rsidRPr="004559F9" w:rsidRDefault="004559F9" w:rsidP="004559F9">
      <w:pPr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РЕШЕНИЕ</w:t>
      </w:r>
    </w:p>
    <w:p w14:paraId="37B055FD" w14:textId="50CD3502" w:rsidR="004559F9" w:rsidRPr="004559F9" w:rsidRDefault="004559F9" w:rsidP="004559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9F9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91A45">
        <w:rPr>
          <w:rFonts w:ascii="Times New Roman" w:hAnsi="Times New Roman" w:cs="Times New Roman"/>
          <w:b/>
          <w:sz w:val="24"/>
          <w:szCs w:val="24"/>
        </w:rPr>
        <w:t>05</w:t>
      </w:r>
      <w:proofErr w:type="gramEnd"/>
      <w:r w:rsidRPr="004559F9">
        <w:rPr>
          <w:rFonts w:ascii="Times New Roman" w:hAnsi="Times New Roman" w:cs="Times New Roman"/>
          <w:b/>
          <w:sz w:val="24"/>
          <w:szCs w:val="24"/>
        </w:rPr>
        <w:t xml:space="preserve">  » </w:t>
      </w:r>
      <w:r w:rsidR="00691A45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559F9">
        <w:rPr>
          <w:rFonts w:ascii="Times New Roman" w:hAnsi="Times New Roman" w:cs="Times New Roman"/>
          <w:b/>
          <w:sz w:val="24"/>
          <w:szCs w:val="24"/>
        </w:rPr>
        <w:t xml:space="preserve"> 2023  года</w:t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</w:r>
      <w:r w:rsidRPr="004559F9">
        <w:rPr>
          <w:rFonts w:ascii="Times New Roman" w:hAnsi="Times New Roman" w:cs="Times New Roman"/>
          <w:b/>
          <w:sz w:val="24"/>
          <w:szCs w:val="24"/>
        </w:rPr>
        <w:tab/>
        <w:t xml:space="preserve">     №  </w:t>
      </w:r>
      <w:r w:rsidR="00691A45">
        <w:rPr>
          <w:rFonts w:ascii="Times New Roman" w:hAnsi="Times New Roman" w:cs="Times New Roman"/>
          <w:b/>
          <w:sz w:val="24"/>
          <w:szCs w:val="24"/>
        </w:rPr>
        <w:t>226</w:t>
      </w:r>
    </w:p>
    <w:p w14:paraId="02DF92B2" w14:textId="77777777" w:rsidR="004559F9" w:rsidRPr="004559F9" w:rsidRDefault="004559F9" w:rsidP="004559F9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</w:rPr>
        <w:t xml:space="preserve"> «Об утверждении Положения </w:t>
      </w:r>
      <w:r w:rsidR="00FE06CC">
        <w:rPr>
          <w:rFonts w:ascii="Times New Roman" w:hAnsi="Times New Roman" w:cs="Times New Roman"/>
        </w:rPr>
        <w:t>о постоянно действующей</w:t>
      </w:r>
      <w:r w:rsidRPr="004559F9">
        <w:rPr>
          <w:rFonts w:ascii="Times New Roman" w:hAnsi="Times New Roman" w:cs="Times New Roman"/>
        </w:rPr>
        <w:t xml:space="preserve"> Экспертной комиссии </w:t>
      </w:r>
      <w:proofErr w:type="gramStart"/>
      <w:r w:rsidRPr="004559F9">
        <w:rPr>
          <w:rFonts w:ascii="Times New Roman" w:hAnsi="Times New Roman" w:cs="Times New Roman"/>
        </w:rPr>
        <w:t>Совета  депутатов</w:t>
      </w:r>
      <w:proofErr w:type="gramEnd"/>
      <w:r w:rsidRPr="004559F9">
        <w:rPr>
          <w:rFonts w:ascii="Times New Roman" w:hAnsi="Times New Roman" w:cs="Times New Roman"/>
        </w:rPr>
        <w:t xml:space="preserve"> Л</w:t>
      </w:r>
      <w:r w:rsidRPr="004559F9">
        <w:rPr>
          <w:rStyle w:val="a5"/>
          <w:rFonts w:ascii="Times New Roman" w:hAnsi="Times New Roman" w:cs="Times New Roman"/>
          <w:b/>
        </w:rPr>
        <w:t>ебяженского городского поселения Ломоносовского муниципального района Ленинградской области»</w:t>
      </w:r>
    </w:p>
    <w:p w14:paraId="560B6A97" w14:textId="77777777" w:rsidR="004559F9" w:rsidRPr="004559F9" w:rsidRDefault="004559F9" w:rsidP="004559F9">
      <w:pPr>
        <w:pStyle w:val="ConsPlusTitle"/>
        <w:rPr>
          <w:rFonts w:ascii="Times New Roman" w:hAnsi="Times New Roman" w:cs="Times New Roman"/>
        </w:rPr>
      </w:pPr>
    </w:p>
    <w:p w14:paraId="0F04F7FB" w14:textId="77777777" w:rsidR="004559F9" w:rsidRPr="004559F9" w:rsidRDefault="004559F9" w:rsidP="004559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A097C" w14:textId="77777777" w:rsidR="004559F9" w:rsidRPr="004559F9" w:rsidRDefault="004559F9" w:rsidP="004559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9F9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Pr="004559F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22 октября 2004 г. № 125 «Об архивном деле в Российской Федерации» и </w:t>
      </w:r>
      <w:r w:rsidRPr="004559F9">
        <w:rPr>
          <w:rFonts w:ascii="Times New Roman" w:hAnsi="Times New Roman" w:cs="Times New Roman"/>
          <w:sz w:val="24"/>
          <w:szCs w:val="24"/>
        </w:rPr>
        <w:t>руководствуясь пунктом 17 части 1 статьи 14 Федерального закона от 06.10.2003 № 131-ФЗ «Об общих принципах организации местного самоуправления в Российской Федерации», ст. 4 Устава  Лебяженское городско</w:t>
      </w:r>
      <w:r w:rsidR="00E03E32">
        <w:rPr>
          <w:rFonts w:ascii="Times New Roman" w:hAnsi="Times New Roman" w:cs="Times New Roman"/>
          <w:sz w:val="24"/>
          <w:szCs w:val="24"/>
        </w:rPr>
        <w:t>го</w:t>
      </w:r>
      <w:r w:rsidRPr="004559F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3E32">
        <w:rPr>
          <w:rFonts w:ascii="Times New Roman" w:hAnsi="Times New Roman" w:cs="Times New Roman"/>
          <w:sz w:val="24"/>
          <w:szCs w:val="24"/>
        </w:rPr>
        <w:t>я</w:t>
      </w:r>
      <w:r w:rsidRPr="004559F9">
        <w:rPr>
          <w:rFonts w:ascii="Times New Roman" w:hAnsi="Times New Roman" w:cs="Times New Roman"/>
          <w:sz w:val="24"/>
          <w:szCs w:val="24"/>
        </w:rPr>
        <w:t>, Совет депутатов Лебяженского городского поселения,</w:t>
      </w:r>
    </w:p>
    <w:p w14:paraId="323AC7D1" w14:textId="77777777" w:rsidR="004559F9" w:rsidRPr="004559F9" w:rsidRDefault="004559F9" w:rsidP="00455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9F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14107ABD" w14:textId="77777777" w:rsidR="004559F9" w:rsidRPr="004559F9" w:rsidRDefault="004559F9" w:rsidP="004559F9">
      <w:pPr>
        <w:pStyle w:val="a3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4559F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455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9F9">
        <w:rPr>
          <w:rFonts w:ascii="Times New Roman" w:hAnsi="Times New Roman" w:cs="Times New Roman"/>
          <w:sz w:val="24"/>
          <w:szCs w:val="24"/>
        </w:rPr>
        <w:t>Положение о</w:t>
      </w:r>
      <w:r w:rsidR="00D345E9">
        <w:rPr>
          <w:rFonts w:ascii="Times New Roman" w:hAnsi="Times New Roman" w:cs="Times New Roman"/>
          <w:sz w:val="24"/>
          <w:szCs w:val="24"/>
        </w:rPr>
        <w:t xml:space="preserve"> постоянно действующей </w:t>
      </w:r>
      <w:r w:rsidRPr="004559F9">
        <w:rPr>
          <w:rFonts w:ascii="Times New Roman" w:hAnsi="Times New Roman" w:cs="Times New Roman"/>
          <w:sz w:val="24"/>
          <w:szCs w:val="24"/>
        </w:rPr>
        <w:t>Экспертной комиссии Совета  депутатов</w:t>
      </w:r>
      <w:r w:rsidRPr="00455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9F9">
        <w:rPr>
          <w:rStyle w:val="a5"/>
          <w:rFonts w:ascii="Times New Roman" w:hAnsi="Times New Roman" w:cs="Times New Roman"/>
          <w:b w:val="0"/>
          <w:sz w:val="24"/>
          <w:szCs w:val="24"/>
        </w:rPr>
        <w:t>Лебяженского городского поселения Ломоносовского муниципального района Ленинградской области» (Приложение 1).</w:t>
      </w:r>
    </w:p>
    <w:p w14:paraId="57416805" w14:textId="77777777" w:rsidR="004559F9" w:rsidRPr="004559F9" w:rsidRDefault="004559F9" w:rsidP="004559F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F9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размещению на официальном сайте  Лебяженского городского поселения Ломоно</w:t>
      </w:r>
      <w:r w:rsidR="00FE06C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559F9">
        <w:rPr>
          <w:rFonts w:ascii="Times New Roman" w:eastAsia="Times New Roman" w:hAnsi="Times New Roman" w:cs="Times New Roman"/>
          <w:sz w:val="24"/>
          <w:szCs w:val="24"/>
        </w:rPr>
        <w:t>вского муниципального района Ленинградской области и вступает в силу со дня его официального опубликования (обнародования).</w:t>
      </w:r>
    </w:p>
    <w:p w14:paraId="03406CF9" w14:textId="77777777" w:rsidR="004559F9" w:rsidRPr="004559F9" w:rsidRDefault="004559F9" w:rsidP="004559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1482C" w14:textId="77777777" w:rsidR="002D78AE" w:rsidRPr="004559F9" w:rsidRDefault="004559F9" w:rsidP="004559F9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</w:rPr>
        <w:t xml:space="preserve">Глава Лебяженского городского поселения             </w:t>
      </w:r>
      <w:r w:rsidRPr="004559F9">
        <w:rPr>
          <w:rFonts w:ascii="Times New Roman" w:hAnsi="Times New Roman" w:cs="Times New Roman"/>
        </w:rPr>
        <w:tab/>
      </w:r>
      <w:r w:rsidRPr="004559F9">
        <w:rPr>
          <w:rFonts w:ascii="Times New Roman" w:hAnsi="Times New Roman" w:cs="Times New Roman"/>
        </w:rPr>
        <w:tab/>
      </w:r>
      <w:r w:rsidRPr="004559F9">
        <w:rPr>
          <w:rFonts w:ascii="Times New Roman" w:hAnsi="Times New Roman" w:cs="Times New Roman"/>
        </w:rPr>
        <w:tab/>
        <w:t xml:space="preserve">          С.Н. Воеводин      </w:t>
      </w:r>
    </w:p>
    <w:p w14:paraId="1B5AB746" w14:textId="77777777" w:rsidR="002D78AE" w:rsidRPr="004559F9" w:rsidRDefault="002D78AE" w:rsidP="007B7702">
      <w:pPr>
        <w:pStyle w:val="ConsPlusTitle"/>
        <w:rPr>
          <w:rFonts w:ascii="Times New Roman" w:hAnsi="Times New Roman" w:cs="Times New Roman"/>
          <w:b w:val="0"/>
        </w:rPr>
      </w:pPr>
    </w:p>
    <w:p w14:paraId="0235C982" w14:textId="77777777" w:rsidR="004559F9" w:rsidRPr="004559F9" w:rsidRDefault="00B86A8A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 xml:space="preserve">  </w:t>
      </w:r>
      <w:r w:rsidR="002D78AE" w:rsidRPr="004559F9">
        <w:rPr>
          <w:rFonts w:ascii="Times New Roman" w:hAnsi="Times New Roman" w:cs="Times New Roman"/>
          <w:b w:val="0"/>
        </w:rPr>
        <w:t xml:space="preserve">   </w:t>
      </w:r>
      <w:r w:rsidR="004559F9" w:rsidRPr="004559F9">
        <w:rPr>
          <w:rFonts w:ascii="Times New Roman" w:hAnsi="Times New Roman" w:cs="Times New Roman"/>
          <w:b w:val="0"/>
        </w:rPr>
        <w:t xml:space="preserve"> </w:t>
      </w:r>
    </w:p>
    <w:p w14:paraId="648021DE" w14:textId="77777777" w:rsidR="004559F9" w:rsidRPr="004559F9" w:rsidRDefault="004559F9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</w:p>
    <w:p w14:paraId="22A030D9" w14:textId="77777777" w:rsidR="004559F9" w:rsidRDefault="004559F9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</w:p>
    <w:p w14:paraId="767EAE39" w14:textId="77777777" w:rsidR="00FE06CC" w:rsidRDefault="00FE06CC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</w:p>
    <w:p w14:paraId="74EEC627" w14:textId="77777777" w:rsidR="00FE06CC" w:rsidRDefault="00FE06CC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</w:p>
    <w:p w14:paraId="0734B358" w14:textId="77777777" w:rsidR="00FE06CC" w:rsidRDefault="00FE06CC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</w:p>
    <w:p w14:paraId="0BD0DD1C" w14:textId="77777777" w:rsidR="00FE06CC" w:rsidRDefault="00FE06CC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</w:p>
    <w:p w14:paraId="66BF401B" w14:textId="77777777" w:rsidR="00FE06CC" w:rsidRPr="004559F9" w:rsidRDefault="00FE06CC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</w:p>
    <w:p w14:paraId="520B29D8" w14:textId="77777777" w:rsidR="007B7702" w:rsidRPr="004559F9" w:rsidRDefault="00FE06CC" w:rsidP="002D78AE">
      <w:pPr>
        <w:pStyle w:val="ConsPlusTitle"/>
        <w:ind w:left="424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</w:t>
      </w:r>
      <w:r w:rsidR="004559F9" w:rsidRPr="004559F9">
        <w:rPr>
          <w:rFonts w:ascii="Times New Roman" w:hAnsi="Times New Roman" w:cs="Times New Roman"/>
          <w:b w:val="0"/>
        </w:rPr>
        <w:t xml:space="preserve">   Приложение 1</w:t>
      </w:r>
    </w:p>
    <w:p w14:paraId="11511BBD" w14:textId="77777777" w:rsidR="003375A4" w:rsidRPr="004559F9" w:rsidRDefault="003375A4" w:rsidP="007B7702">
      <w:pPr>
        <w:pStyle w:val="ConsPlusTitle"/>
        <w:rPr>
          <w:rFonts w:ascii="Times New Roman" w:hAnsi="Times New Roman" w:cs="Times New Roman"/>
          <w:b w:val="0"/>
        </w:rPr>
      </w:pPr>
    </w:p>
    <w:p w14:paraId="6FA1D416" w14:textId="77777777" w:rsidR="007B7702" w:rsidRPr="004559F9" w:rsidRDefault="007B7702" w:rsidP="002D78AE">
      <w:pPr>
        <w:pStyle w:val="ConsPlusTitle"/>
        <w:ind w:left="4755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 xml:space="preserve">Утверждено </w:t>
      </w:r>
      <w:r w:rsidR="002D78AE" w:rsidRPr="004559F9">
        <w:rPr>
          <w:rFonts w:ascii="Times New Roman" w:hAnsi="Times New Roman" w:cs="Times New Roman"/>
          <w:b w:val="0"/>
        </w:rPr>
        <w:t>решением Совета</w:t>
      </w:r>
      <w:r w:rsidRPr="004559F9"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  <w:r w:rsidR="002D78AE" w:rsidRPr="004559F9">
        <w:rPr>
          <w:rFonts w:ascii="Times New Roman" w:hAnsi="Times New Roman" w:cs="Times New Roman"/>
          <w:b w:val="0"/>
        </w:rPr>
        <w:t xml:space="preserve">                           </w:t>
      </w:r>
      <w:r w:rsidRPr="004559F9">
        <w:rPr>
          <w:rFonts w:ascii="Times New Roman" w:hAnsi="Times New Roman" w:cs="Times New Roman"/>
          <w:b w:val="0"/>
        </w:rPr>
        <w:t>депутатов Лебяженского</w:t>
      </w:r>
      <w:r w:rsidR="003375A4" w:rsidRPr="004559F9">
        <w:rPr>
          <w:rFonts w:ascii="Times New Roman" w:hAnsi="Times New Roman" w:cs="Times New Roman"/>
          <w:b w:val="0"/>
        </w:rPr>
        <w:t xml:space="preserve"> </w:t>
      </w:r>
      <w:r w:rsidRPr="004559F9">
        <w:rPr>
          <w:rFonts w:ascii="Times New Roman" w:hAnsi="Times New Roman" w:cs="Times New Roman"/>
          <w:b w:val="0"/>
        </w:rPr>
        <w:t xml:space="preserve"> городского </w:t>
      </w:r>
    </w:p>
    <w:p w14:paraId="2E523333" w14:textId="77777777" w:rsidR="003375A4" w:rsidRPr="004559F9" w:rsidRDefault="003375A4" w:rsidP="007B7702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</w:r>
      <w:r w:rsidRPr="004559F9">
        <w:rPr>
          <w:rFonts w:ascii="Times New Roman" w:hAnsi="Times New Roman" w:cs="Times New Roman"/>
          <w:b w:val="0"/>
        </w:rPr>
        <w:tab/>
        <w:t xml:space="preserve">         </w:t>
      </w:r>
      <w:r w:rsidR="007B7702" w:rsidRPr="004559F9">
        <w:rPr>
          <w:rFonts w:ascii="Times New Roman" w:hAnsi="Times New Roman" w:cs="Times New Roman"/>
          <w:b w:val="0"/>
        </w:rPr>
        <w:t xml:space="preserve">поселения </w:t>
      </w:r>
      <w:r w:rsidRPr="004559F9">
        <w:rPr>
          <w:rFonts w:ascii="Times New Roman" w:hAnsi="Times New Roman" w:cs="Times New Roman"/>
          <w:b w:val="0"/>
        </w:rPr>
        <w:t>Л</w:t>
      </w:r>
      <w:r w:rsidR="007B7702" w:rsidRPr="004559F9">
        <w:rPr>
          <w:rFonts w:ascii="Times New Roman" w:hAnsi="Times New Roman" w:cs="Times New Roman"/>
          <w:b w:val="0"/>
        </w:rPr>
        <w:t>омоносовского</w:t>
      </w:r>
    </w:p>
    <w:p w14:paraId="2282F1E3" w14:textId="77777777" w:rsidR="007B7702" w:rsidRPr="004559F9" w:rsidRDefault="003375A4" w:rsidP="007B7702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  <w:r w:rsidR="007B7702" w:rsidRPr="004559F9">
        <w:rPr>
          <w:rFonts w:ascii="Times New Roman" w:hAnsi="Times New Roman" w:cs="Times New Roman"/>
          <w:b w:val="0"/>
        </w:rPr>
        <w:t xml:space="preserve"> муниципального района </w:t>
      </w:r>
    </w:p>
    <w:p w14:paraId="14865A73" w14:textId="55C556AA" w:rsidR="007B7702" w:rsidRPr="004559F9" w:rsidRDefault="007B7702" w:rsidP="007B7702">
      <w:pPr>
        <w:pStyle w:val="ConsPlusTitle"/>
        <w:rPr>
          <w:rFonts w:ascii="Times New Roman" w:hAnsi="Times New Roman" w:cs="Times New Roman"/>
          <w:b w:val="0"/>
        </w:rPr>
      </w:pPr>
      <w:r w:rsidRPr="004559F9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  <w:r w:rsidR="003375A4" w:rsidRPr="004559F9">
        <w:rPr>
          <w:rFonts w:ascii="Times New Roman" w:hAnsi="Times New Roman" w:cs="Times New Roman"/>
          <w:b w:val="0"/>
        </w:rPr>
        <w:t xml:space="preserve">     </w:t>
      </w:r>
      <w:r w:rsidRPr="004559F9">
        <w:rPr>
          <w:rFonts w:ascii="Times New Roman" w:hAnsi="Times New Roman" w:cs="Times New Roman"/>
          <w:b w:val="0"/>
        </w:rPr>
        <w:t xml:space="preserve">№      от </w:t>
      </w:r>
      <w:proofErr w:type="gramStart"/>
      <w:r w:rsidRPr="004559F9">
        <w:rPr>
          <w:rFonts w:ascii="Times New Roman" w:hAnsi="Times New Roman" w:cs="Times New Roman"/>
          <w:b w:val="0"/>
        </w:rPr>
        <w:t xml:space="preserve">« </w:t>
      </w:r>
      <w:r w:rsidR="00691A45">
        <w:rPr>
          <w:rFonts w:ascii="Times New Roman" w:hAnsi="Times New Roman" w:cs="Times New Roman"/>
          <w:b w:val="0"/>
        </w:rPr>
        <w:t>05</w:t>
      </w:r>
      <w:proofErr w:type="gramEnd"/>
      <w:r w:rsidR="00F05FEC" w:rsidRPr="004559F9">
        <w:rPr>
          <w:rFonts w:ascii="Times New Roman" w:hAnsi="Times New Roman" w:cs="Times New Roman"/>
          <w:b w:val="0"/>
        </w:rPr>
        <w:t xml:space="preserve"> »</w:t>
      </w:r>
      <w:r w:rsidRPr="004559F9">
        <w:rPr>
          <w:rFonts w:ascii="Times New Roman" w:hAnsi="Times New Roman" w:cs="Times New Roman"/>
          <w:b w:val="0"/>
        </w:rPr>
        <w:t xml:space="preserve"> </w:t>
      </w:r>
      <w:r w:rsidR="00691A45">
        <w:rPr>
          <w:rFonts w:ascii="Times New Roman" w:hAnsi="Times New Roman" w:cs="Times New Roman"/>
          <w:b w:val="0"/>
        </w:rPr>
        <w:t>апреля</w:t>
      </w:r>
      <w:r w:rsidR="004559F9" w:rsidRPr="004559F9">
        <w:rPr>
          <w:rFonts w:ascii="Times New Roman" w:hAnsi="Times New Roman" w:cs="Times New Roman"/>
          <w:b w:val="0"/>
        </w:rPr>
        <w:t xml:space="preserve"> </w:t>
      </w:r>
      <w:r w:rsidRPr="004559F9">
        <w:rPr>
          <w:rFonts w:ascii="Times New Roman" w:hAnsi="Times New Roman" w:cs="Times New Roman"/>
          <w:b w:val="0"/>
        </w:rPr>
        <w:t>2023 г.</w:t>
      </w:r>
    </w:p>
    <w:p w14:paraId="01489E1C" w14:textId="77777777" w:rsidR="004559F9" w:rsidRPr="004559F9" w:rsidRDefault="004559F9" w:rsidP="007B7702">
      <w:pPr>
        <w:pStyle w:val="ConsPlusTitle"/>
        <w:rPr>
          <w:rFonts w:ascii="Times New Roman" w:hAnsi="Times New Roman" w:cs="Times New Roman"/>
          <w:b w:val="0"/>
        </w:rPr>
      </w:pPr>
    </w:p>
    <w:p w14:paraId="59E651B7" w14:textId="77777777" w:rsidR="004559F9" w:rsidRPr="004559F9" w:rsidRDefault="004559F9" w:rsidP="007B7702">
      <w:pPr>
        <w:pStyle w:val="ConsPlusTitle"/>
        <w:rPr>
          <w:rFonts w:ascii="Times New Roman" w:hAnsi="Times New Roman" w:cs="Times New Roman"/>
          <w:b w:val="0"/>
        </w:rPr>
      </w:pPr>
    </w:p>
    <w:p w14:paraId="73D9C680" w14:textId="77777777" w:rsidR="004559F9" w:rsidRPr="00FE06CC" w:rsidRDefault="004559F9" w:rsidP="00FE0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4A10CD2" w14:textId="77777777" w:rsidR="004559F9" w:rsidRPr="00FE06CC" w:rsidRDefault="004559F9" w:rsidP="00FE0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b/>
          <w:sz w:val="24"/>
          <w:szCs w:val="24"/>
        </w:rPr>
        <w:t>о постоянно действующей экспертной комиссии</w:t>
      </w:r>
    </w:p>
    <w:p w14:paraId="3175928E" w14:textId="77777777" w:rsidR="004559F9" w:rsidRDefault="004559F9" w:rsidP="00FE0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b/>
          <w:sz w:val="24"/>
          <w:szCs w:val="24"/>
        </w:rPr>
        <w:t>Совета депутатов Лебяженского  городского поселения Ломоносовского муниципального района Ленинградской области</w:t>
      </w:r>
    </w:p>
    <w:p w14:paraId="06842942" w14:textId="77777777" w:rsidR="00FE06CC" w:rsidRPr="00FE06CC" w:rsidRDefault="00FE06CC" w:rsidP="00FE0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F6A06" w14:textId="77777777" w:rsidR="004559F9" w:rsidRPr="004559F9" w:rsidRDefault="004559F9" w:rsidP="004559F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F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11031FA1" w14:textId="77777777" w:rsidR="004559F9" w:rsidRPr="004559F9" w:rsidRDefault="004559F9" w:rsidP="004559F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FE126D9" w14:textId="047B9BB5" w:rsidR="004559F9" w:rsidRPr="00FE06CC" w:rsidRDefault="00FE06CC" w:rsidP="00FE06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 xml:space="preserve">1.1 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Постоянно  действующая экспертная комиссия (далее - 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 России, включая управленческую, </w:t>
      </w:r>
      <w:r w:rsidR="00691A45" w:rsidRPr="00FE06CC">
        <w:rPr>
          <w:rFonts w:ascii="Times New Roman" w:hAnsi="Times New Roman" w:cs="Times New Roman"/>
          <w:sz w:val="24"/>
          <w:szCs w:val="24"/>
        </w:rPr>
        <w:t>ауди визуальную</w:t>
      </w:r>
      <w:r w:rsidR="004559F9" w:rsidRPr="00FE06CC">
        <w:rPr>
          <w:rFonts w:ascii="Times New Roman" w:hAnsi="Times New Roman" w:cs="Times New Roman"/>
          <w:sz w:val="24"/>
          <w:szCs w:val="24"/>
        </w:rPr>
        <w:t>, машиночитаемую и другую документацию, образующуюся в процессе деятельности  Совета депутатов Лебяженского  городского поселения Ломоносовского муниципального района Ленинградской области ( далее - Совета депутатов).</w:t>
      </w:r>
    </w:p>
    <w:p w14:paraId="3B9C37FC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 xml:space="preserve">       </w:t>
      </w:r>
      <w:r w:rsidR="00FE06CC">
        <w:rPr>
          <w:rFonts w:ascii="Times New Roman" w:hAnsi="Times New Roman" w:cs="Times New Roman"/>
          <w:sz w:val="24"/>
          <w:szCs w:val="24"/>
        </w:rPr>
        <w:t xml:space="preserve">    1.2 </w:t>
      </w:r>
      <w:r w:rsidRPr="00FE06CC">
        <w:rPr>
          <w:rFonts w:ascii="Times New Roman" w:hAnsi="Times New Roman" w:cs="Times New Roman"/>
          <w:sz w:val="24"/>
          <w:szCs w:val="24"/>
        </w:rPr>
        <w:t xml:space="preserve">Постоянно действующая ЭК является совещательным органом при </w:t>
      </w:r>
      <w:r w:rsidR="00E03E32">
        <w:rPr>
          <w:rFonts w:ascii="Times New Roman" w:hAnsi="Times New Roman" w:cs="Times New Roman"/>
          <w:sz w:val="24"/>
          <w:szCs w:val="24"/>
        </w:rPr>
        <w:t>Председателе с</w:t>
      </w:r>
      <w:r w:rsidRPr="00FE06C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proofErr w:type="gramStart"/>
      <w:r w:rsidRPr="00FE06CC">
        <w:rPr>
          <w:rFonts w:ascii="Times New Roman" w:hAnsi="Times New Roman" w:cs="Times New Roman"/>
          <w:sz w:val="24"/>
          <w:szCs w:val="24"/>
        </w:rPr>
        <w:t>Лебяженского  городского</w:t>
      </w:r>
      <w:proofErr w:type="gramEnd"/>
      <w:r w:rsidRPr="00FE06CC">
        <w:rPr>
          <w:rFonts w:ascii="Times New Roman" w:hAnsi="Times New Roman" w:cs="Times New Roman"/>
          <w:sz w:val="24"/>
          <w:szCs w:val="24"/>
        </w:rPr>
        <w:t xml:space="preserve"> поселения Ломоносовского муниципального района Ленинградской области(далее – </w:t>
      </w:r>
      <w:r w:rsidR="00E03E32">
        <w:rPr>
          <w:rFonts w:ascii="Times New Roman" w:hAnsi="Times New Roman" w:cs="Times New Roman"/>
          <w:sz w:val="24"/>
          <w:szCs w:val="24"/>
        </w:rPr>
        <w:t>председатель</w:t>
      </w:r>
      <w:r w:rsidRPr="00FE06C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1CA0A0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 xml:space="preserve">       </w:t>
      </w:r>
      <w:r w:rsidR="00FE06CC">
        <w:rPr>
          <w:rFonts w:ascii="Times New Roman" w:hAnsi="Times New Roman" w:cs="Times New Roman"/>
          <w:sz w:val="24"/>
          <w:szCs w:val="24"/>
        </w:rPr>
        <w:t xml:space="preserve">    </w:t>
      </w:r>
      <w:r w:rsidRPr="00FE06CC">
        <w:rPr>
          <w:rFonts w:ascii="Times New Roman" w:hAnsi="Times New Roman" w:cs="Times New Roman"/>
          <w:sz w:val="24"/>
          <w:szCs w:val="24"/>
        </w:rPr>
        <w:t>Решения комиссии вступают в силу после их утверждения Главой. В необходимых случаях решения комиссии утверждаются после их предварительного согласования с Экспертно-проверочной комиссией (ЭПК) администрации муниципального образования Ломоносовский муниципальный район Ленинградской области.</w:t>
      </w:r>
    </w:p>
    <w:p w14:paraId="2C4B116A" w14:textId="02AEC859" w:rsidR="004559F9" w:rsidRPr="00FE06CC" w:rsidRDefault="00FE06CC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В своей работе ЭК руководствуется Федеральным законом от 22.10.2004 № 125-ФЗ «Об архивном деле в Российской Федерации»;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Минкультуры России от 31.03.2015 № 526; Приказом </w:t>
      </w:r>
      <w:r w:rsidR="00691A45" w:rsidRPr="00FE06CC">
        <w:rPr>
          <w:rFonts w:ascii="Times New Roman" w:hAnsi="Times New Roman" w:cs="Times New Roman"/>
          <w:sz w:val="24"/>
          <w:szCs w:val="24"/>
        </w:rPr>
        <w:t>Рос архива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 от 11.04.2018 № 43 "Об утверждении примерного положения об экспертной комиссии организации", Положением об архиве Совета депутатов</w:t>
      </w:r>
      <w:r w:rsidR="004559F9" w:rsidRPr="00FE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F9" w:rsidRPr="00BE181C">
        <w:rPr>
          <w:rFonts w:ascii="Times New Roman" w:hAnsi="Times New Roman" w:cs="Times New Roman"/>
          <w:sz w:val="24"/>
          <w:szCs w:val="24"/>
        </w:rPr>
        <w:t xml:space="preserve">Лебяженского  городского поселения Ломоносовского муниципального района Ленинградской области 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от </w:t>
      </w:r>
      <w:r w:rsidR="004559F9" w:rsidRPr="00FE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45">
        <w:rPr>
          <w:rFonts w:ascii="Times New Roman" w:hAnsi="Times New Roman" w:cs="Times New Roman"/>
          <w:sz w:val="24"/>
          <w:szCs w:val="24"/>
        </w:rPr>
        <w:t>05.04.23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г. </w:t>
      </w:r>
      <w:r w:rsidR="004559F9" w:rsidRPr="00FE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F9" w:rsidRPr="00FE06CC">
        <w:rPr>
          <w:rFonts w:ascii="Times New Roman" w:hAnsi="Times New Roman" w:cs="Times New Roman"/>
          <w:sz w:val="24"/>
          <w:szCs w:val="24"/>
        </w:rPr>
        <w:t>№</w:t>
      </w:r>
      <w:r w:rsidR="00691A45">
        <w:rPr>
          <w:rFonts w:ascii="Times New Roman" w:hAnsi="Times New Roman" w:cs="Times New Roman"/>
          <w:sz w:val="24"/>
          <w:szCs w:val="24"/>
        </w:rPr>
        <w:t xml:space="preserve"> 220,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 распорядительными документами поселения, нормативно-методическими документами </w:t>
      </w:r>
      <w:r w:rsidR="00691A45" w:rsidRPr="00FE06CC">
        <w:rPr>
          <w:rFonts w:ascii="Times New Roman" w:hAnsi="Times New Roman" w:cs="Times New Roman"/>
          <w:sz w:val="24"/>
          <w:szCs w:val="24"/>
        </w:rPr>
        <w:t>Рос архива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 и Архивного управления Ленинградской области, типовыми перечнями и номенклатурами со сроками хранения (Приказ Федерального архивного агентства (РОСАРХИВ) от 20.12.2019 № 236), требованиями ЕГСД (единой государственной системой делопроизводства), а также настоящим Положением.</w:t>
      </w:r>
    </w:p>
    <w:p w14:paraId="56E7C993" w14:textId="77777777" w:rsidR="004559F9" w:rsidRPr="00FE06CC" w:rsidRDefault="00FE06CC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1.4. В состав экспертной комиссии включаются: председатель комиссии, секретарь комиссии, </w:t>
      </w:r>
      <w:r w:rsidR="00E03E32">
        <w:rPr>
          <w:rFonts w:ascii="Times New Roman" w:hAnsi="Times New Roman" w:cs="Times New Roman"/>
          <w:sz w:val="24"/>
          <w:szCs w:val="24"/>
        </w:rPr>
        <w:t>члены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152D03D7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F9171C" w14:textId="77777777" w:rsidR="004559F9" w:rsidRPr="00FE06CC" w:rsidRDefault="004559F9" w:rsidP="00FE06CC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b/>
          <w:sz w:val="24"/>
          <w:szCs w:val="24"/>
        </w:rPr>
        <w:t>Основными задачами ЭК являются:</w:t>
      </w:r>
    </w:p>
    <w:p w14:paraId="40F87C5E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C7EAE8" w14:textId="77777777" w:rsidR="004559F9" w:rsidRPr="00FE06CC" w:rsidRDefault="00BE181C" w:rsidP="00BE18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E06CC">
        <w:rPr>
          <w:rFonts w:ascii="Times New Roman" w:hAnsi="Times New Roman" w:cs="Times New Roman"/>
          <w:sz w:val="24"/>
          <w:szCs w:val="24"/>
        </w:rPr>
        <w:t>2.1</w:t>
      </w:r>
      <w:r w:rsidR="004559F9" w:rsidRPr="00FE06CC">
        <w:rPr>
          <w:rFonts w:ascii="Times New Roman" w:hAnsi="Times New Roman" w:cs="Times New Roman"/>
          <w:sz w:val="24"/>
          <w:szCs w:val="24"/>
        </w:rPr>
        <w:t xml:space="preserve"> организация и проведение экспертизы ценности документов на стадии делопроизводства при составлении номенклатуры дел и формировании дел;</w:t>
      </w:r>
    </w:p>
    <w:p w14:paraId="6B8B8811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</w:r>
      <w:r w:rsidR="00FE06CC">
        <w:rPr>
          <w:rFonts w:ascii="Times New Roman" w:hAnsi="Times New Roman" w:cs="Times New Roman"/>
          <w:sz w:val="24"/>
          <w:szCs w:val="24"/>
        </w:rPr>
        <w:t>2.</w:t>
      </w:r>
      <w:r w:rsidRPr="00FE06CC">
        <w:rPr>
          <w:rFonts w:ascii="Times New Roman" w:hAnsi="Times New Roman" w:cs="Times New Roman"/>
          <w:sz w:val="24"/>
          <w:szCs w:val="24"/>
        </w:rPr>
        <w:t>2 организация и проведение экспертизы ценности документов на стадии подготовки их к архивному хранению;</w:t>
      </w:r>
    </w:p>
    <w:p w14:paraId="62EFE072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</w:r>
      <w:r w:rsidR="00FE06CC">
        <w:rPr>
          <w:rFonts w:ascii="Times New Roman" w:hAnsi="Times New Roman" w:cs="Times New Roman"/>
          <w:sz w:val="24"/>
          <w:szCs w:val="24"/>
        </w:rPr>
        <w:t>2.3</w:t>
      </w:r>
      <w:r w:rsidRPr="00FE06CC">
        <w:rPr>
          <w:rFonts w:ascii="Times New Roman" w:hAnsi="Times New Roman" w:cs="Times New Roman"/>
          <w:sz w:val="24"/>
          <w:szCs w:val="24"/>
        </w:rPr>
        <w:t xml:space="preserve"> организация и проведение отбора и подготовки документов к передаче их на хранение в архивное учреждение или правопреемнику в случае ликвидации или реорганизации Совета депутатов.</w:t>
      </w:r>
    </w:p>
    <w:p w14:paraId="27826163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EE2FD" w14:textId="77777777" w:rsidR="004559F9" w:rsidRPr="00FE06CC" w:rsidRDefault="004559F9" w:rsidP="00FE06CC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b/>
          <w:sz w:val="24"/>
          <w:szCs w:val="24"/>
        </w:rPr>
        <w:t>Основные функции ЭК</w:t>
      </w:r>
    </w:p>
    <w:p w14:paraId="34B6DD73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A60F0" w14:textId="77777777" w:rsidR="004559F9" w:rsidRPr="00FE06CC" w:rsidRDefault="00DB68B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9F9" w:rsidRPr="00FE06CC">
        <w:rPr>
          <w:rFonts w:ascii="Times New Roman" w:hAnsi="Times New Roman" w:cs="Times New Roman"/>
          <w:sz w:val="24"/>
          <w:szCs w:val="24"/>
        </w:rPr>
        <w:t>3.1. В соответствии с возложенными на нее задачами ЭК выполняет следующие функции:</w:t>
      </w:r>
    </w:p>
    <w:p w14:paraId="3445C110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1) организует и проводит работу по ежегодному отбору документов Совета депутатов для дальнейшего хранения и к уничтожению;</w:t>
      </w:r>
    </w:p>
    <w:p w14:paraId="730C4F89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2) осуществляет методическое руководство работой по экспертизе документов Совета депутатов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14:paraId="3A543AF9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3) рассматривает, принимает решения об одобрении и представляет:</w:t>
      </w:r>
    </w:p>
    <w:p w14:paraId="4C673434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 xml:space="preserve">на утверждение Центральной экспертно-проверочной методической комиссии Архивного управления Ленинградской области (далее – ЦЭПМК), а затем на утверждение </w:t>
      </w:r>
      <w:r w:rsidR="00E03E32">
        <w:rPr>
          <w:rFonts w:ascii="Times New Roman" w:hAnsi="Times New Roman" w:cs="Times New Roman"/>
          <w:sz w:val="24"/>
          <w:szCs w:val="24"/>
        </w:rPr>
        <w:t>председателя</w:t>
      </w:r>
      <w:r w:rsidRPr="00FE06CC">
        <w:rPr>
          <w:rFonts w:ascii="Times New Roman" w:hAnsi="Times New Roman" w:cs="Times New Roman"/>
          <w:sz w:val="24"/>
          <w:szCs w:val="24"/>
        </w:rPr>
        <w:t xml:space="preserve"> Совета депутатов:</w:t>
      </w:r>
    </w:p>
    <w:p w14:paraId="2E4A8F40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- описи дел постоянного хранения управленческой и специальной документации;</w:t>
      </w:r>
    </w:p>
    <w:p w14:paraId="7D66545A" w14:textId="77777777" w:rsidR="004559F9" w:rsidRPr="00FE06CC" w:rsidRDefault="004559F9" w:rsidP="00DB6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>- акты о выделении к уничтожению документов с истекшими сроками хранения документов со сроками хранения 10 лет и более, с отметкой «Экспертно-проверочная комиссия» (далее – «ЭПК») в перечне, документов до 1945 года (включительно);</w:t>
      </w:r>
    </w:p>
    <w:p w14:paraId="59BEF32F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 xml:space="preserve">           - акты об утрате или неисправимом повреждении документов постоянного хранения;</w:t>
      </w:r>
    </w:p>
    <w:p w14:paraId="0D8440E6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>на согласование ЭПК Администрации МО Ломоносовский муниципальный район, а затем на утверждение</w:t>
      </w:r>
      <w:r w:rsidR="00E03E32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Pr="00FE06CC">
        <w:rPr>
          <w:rFonts w:ascii="Times New Roman" w:hAnsi="Times New Roman" w:cs="Times New Roman"/>
          <w:sz w:val="24"/>
          <w:szCs w:val="24"/>
        </w:rPr>
        <w:t xml:space="preserve"> Совета депутатов:</w:t>
      </w:r>
    </w:p>
    <w:p w14:paraId="25BA5D78" w14:textId="77777777" w:rsidR="004559F9" w:rsidRPr="00FE06CC" w:rsidRDefault="004559F9" w:rsidP="00DB6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>- описи дел по личному составу;</w:t>
      </w:r>
    </w:p>
    <w:p w14:paraId="79A09AFC" w14:textId="77777777" w:rsidR="004559F9" w:rsidRPr="00FE06CC" w:rsidRDefault="004559F9" w:rsidP="00DB6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>- сводную номенклатуру дел Совета депутатов;</w:t>
      </w:r>
    </w:p>
    <w:p w14:paraId="21669FF2" w14:textId="77777777" w:rsidR="004559F9" w:rsidRPr="00FE06CC" w:rsidRDefault="004559F9" w:rsidP="00DB6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 xml:space="preserve">- акты о выделении к уничтожению документов с истекшими сроками хранения </w:t>
      </w:r>
    </w:p>
    <w:p w14:paraId="7912DE0D" w14:textId="77777777" w:rsidR="004559F9" w:rsidRPr="00FE06CC" w:rsidRDefault="004559F9" w:rsidP="00DB6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>- акты об утрате или неисправимом повреждении документов по личному составу.</w:t>
      </w:r>
    </w:p>
    <w:p w14:paraId="63DDA270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4) представляет на рассмотрение ЭПК архивного отдела Администрации МО Ломоносовский муниципальный район Ленинградской области положение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14:paraId="48AD9D7F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 xml:space="preserve">5) представляет на утверждение </w:t>
      </w:r>
      <w:r w:rsidR="00E03E32">
        <w:rPr>
          <w:rFonts w:ascii="Times New Roman" w:hAnsi="Times New Roman" w:cs="Times New Roman"/>
          <w:sz w:val="24"/>
          <w:szCs w:val="24"/>
        </w:rPr>
        <w:t>председателю</w:t>
      </w:r>
      <w:r w:rsidRPr="00FE06CC">
        <w:rPr>
          <w:rFonts w:ascii="Times New Roman" w:hAnsi="Times New Roman" w:cs="Times New Roman"/>
          <w:sz w:val="24"/>
          <w:szCs w:val="24"/>
        </w:rPr>
        <w:t xml:space="preserve"> Совета депутатов:</w:t>
      </w:r>
    </w:p>
    <w:p w14:paraId="477FDFD0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- описи дел постоянного хранения;</w:t>
      </w:r>
    </w:p>
    <w:p w14:paraId="0FB9FDC4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- описи дел по личному составу.</w:t>
      </w:r>
    </w:p>
    <w:p w14:paraId="6D48FB74" w14:textId="77777777" w:rsidR="004559F9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6) ЭК проводит консультации для работников и депутатов по вопросам работы с документами, участвует в проведении мероприятий по повышению их деловой квалификации.</w:t>
      </w:r>
    </w:p>
    <w:p w14:paraId="23E37446" w14:textId="77777777" w:rsidR="00E35A22" w:rsidRPr="00FE06CC" w:rsidRDefault="00E35A22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F060E4" w14:textId="77777777" w:rsidR="004559F9" w:rsidRPr="00FE06CC" w:rsidRDefault="004559F9" w:rsidP="00E35A22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b/>
          <w:sz w:val="24"/>
          <w:szCs w:val="24"/>
        </w:rPr>
        <w:t>Права ЭК</w:t>
      </w:r>
    </w:p>
    <w:p w14:paraId="0BC20544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0AD8A" w14:textId="77777777" w:rsidR="004559F9" w:rsidRPr="00FE06CC" w:rsidRDefault="00E35A22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4559F9" w:rsidRPr="00FE06CC">
        <w:rPr>
          <w:rFonts w:ascii="Times New Roman" w:hAnsi="Times New Roman" w:cs="Times New Roman"/>
          <w:sz w:val="24"/>
          <w:szCs w:val="24"/>
        </w:rPr>
        <w:t>Экспертная комиссия имеет право:</w:t>
      </w:r>
    </w:p>
    <w:p w14:paraId="0B1E4494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</w:r>
      <w:r w:rsidR="00DB68B9">
        <w:rPr>
          <w:rFonts w:ascii="Times New Roman" w:hAnsi="Times New Roman" w:cs="Times New Roman"/>
          <w:sz w:val="24"/>
          <w:szCs w:val="24"/>
        </w:rPr>
        <w:t>1)</w:t>
      </w:r>
      <w:r w:rsidRPr="00FE06C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давать рекомендации по вопросам разработки номенклатуры дел и формировании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документов;</w:t>
      </w:r>
    </w:p>
    <w:p w14:paraId="23399325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lastRenderedPageBreak/>
        <w:tab/>
        <w:t>2) запрашивать у работников и депутатов:</w:t>
      </w:r>
    </w:p>
    <w:p w14:paraId="72CEC0D0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14:paraId="00C7EB9E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- предложения и заключения, необходимые для определения сроков хранения документов;</w:t>
      </w:r>
    </w:p>
    <w:p w14:paraId="10A6D036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3) заслушивать на заседаниях комиссии информацию о ходе подготовки документов к архивному хранению, об условиях хранения и обеспечения сохранности документов, о причинах утраты документов;</w:t>
      </w:r>
    </w:p>
    <w:p w14:paraId="6A8E69DA" w14:textId="77777777" w:rsidR="004559F9" w:rsidRPr="00FE06CC" w:rsidRDefault="004559F9" w:rsidP="00E35A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>4) приглашать на заседания комиссии в качестве консультантов и экспертов специалистов сторонних организаций, работников архивного отдела Администрации МО Ломоносовский муниципальный район Ленинградской области;</w:t>
      </w:r>
    </w:p>
    <w:p w14:paraId="747FCB69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5) ЭК,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документы;</w:t>
      </w:r>
    </w:p>
    <w:p w14:paraId="65AB835D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 xml:space="preserve">6) информировать </w:t>
      </w:r>
      <w:r w:rsidR="00E03E32">
        <w:rPr>
          <w:rFonts w:ascii="Times New Roman" w:hAnsi="Times New Roman" w:cs="Times New Roman"/>
          <w:sz w:val="24"/>
          <w:szCs w:val="24"/>
        </w:rPr>
        <w:t>председателя</w:t>
      </w:r>
      <w:r w:rsidRPr="00FE06CC">
        <w:rPr>
          <w:rFonts w:ascii="Times New Roman" w:hAnsi="Times New Roman" w:cs="Times New Roman"/>
          <w:sz w:val="24"/>
          <w:szCs w:val="24"/>
        </w:rPr>
        <w:t xml:space="preserve"> Совета депутатов по вопросам, относящимся к компетенции комиссии;</w:t>
      </w:r>
    </w:p>
    <w:p w14:paraId="7FDB6950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7) в установленном порядке представлять Совет депутатов в архивном отделе Администрации МО Ломоносовский муниципальный район Ленинградской области.</w:t>
      </w:r>
    </w:p>
    <w:p w14:paraId="1F641CCC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B185F7" w14:textId="77777777" w:rsidR="004559F9" w:rsidRPr="00FE06CC" w:rsidRDefault="004559F9" w:rsidP="00E35A22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b/>
          <w:sz w:val="24"/>
          <w:szCs w:val="24"/>
        </w:rPr>
        <w:t>Организация работы ЭК</w:t>
      </w:r>
    </w:p>
    <w:p w14:paraId="5B6D35FC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CFBE9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5.1. ЭК Совета депутатов работает в тесном контакте с ЭПК Администрации МО Ломоносовский муниципальный район Ленинградской области, получает от нее соответствующие организационно-методические рекомендации.</w:t>
      </w:r>
    </w:p>
    <w:p w14:paraId="7818DAAE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5.2. Вопросы, относящиеся к компетенции ЭК, рассматриваются на ее заседаниях, которые проводятся по мере необходимости. Все заседания комиссии протоколируются. Поступающие на рассмотрение ЭК документы рассматриваются на ее заседании не позднее, чем через 10 дней.</w:t>
      </w:r>
    </w:p>
    <w:p w14:paraId="6C8A3886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 xml:space="preserve">5.3. Заседание ЭК считается правомочным, если на нем присутствуют не менее половины членов ЭК. </w:t>
      </w:r>
    </w:p>
    <w:p w14:paraId="0DA75B81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 xml:space="preserve">5.4. Право решающего голоса при голосовании имеют только члены ЭК. Приглашенные консультанты </w:t>
      </w:r>
      <w:proofErr w:type="gramStart"/>
      <w:r w:rsidRPr="00FE06CC">
        <w:rPr>
          <w:rFonts w:ascii="Times New Roman" w:hAnsi="Times New Roman" w:cs="Times New Roman"/>
          <w:sz w:val="24"/>
          <w:szCs w:val="24"/>
        </w:rPr>
        <w:t>и  эксперты</w:t>
      </w:r>
      <w:proofErr w:type="gramEnd"/>
      <w:r w:rsidRPr="00FE06CC">
        <w:rPr>
          <w:rFonts w:ascii="Times New Roman" w:hAnsi="Times New Roman" w:cs="Times New Roman"/>
          <w:sz w:val="24"/>
          <w:szCs w:val="24"/>
        </w:rPr>
        <w:t xml:space="preserve"> имеют право совещательного голоса и в голосовании не участвуют.</w:t>
      </w:r>
    </w:p>
    <w:p w14:paraId="686E09DA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5.5. Решение ЭК принимается простым большинством голосов присутствующих на заседании членов ЭК. В случае равенства голосов голос председателя ЭК считается решающим.</w:t>
      </w:r>
    </w:p>
    <w:p w14:paraId="619C43CD" w14:textId="2B19E38F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ab/>
        <w:t>5.6. Ведение делопроизводства ЭК, хранение и использование ее документов, ответственность   за   их  сохранность,  а  также  контроль  за  исполнением  принятых  ЭК  решений возлагается на секретаря ЭК.</w:t>
      </w:r>
      <w:bookmarkStart w:id="2" w:name="_GoBack"/>
      <w:bookmarkEnd w:id="2"/>
    </w:p>
    <w:p w14:paraId="42E1EF4E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66963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5E3F1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65A76" w14:textId="77777777" w:rsidR="004559F9" w:rsidRPr="00FE06CC" w:rsidRDefault="004559F9" w:rsidP="00FE0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92668" w14:textId="77777777" w:rsidR="00E35A22" w:rsidRPr="004559F9" w:rsidRDefault="00E35A22" w:rsidP="00E35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9F9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35A22" w:rsidRPr="004559F9" w14:paraId="4D381278" w14:textId="77777777" w:rsidTr="00D03762">
        <w:tc>
          <w:tcPr>
            <w:tcW w:w="6345" w:type="dxa"/>
          </w:tcPr>
          <w:p w14:paraId="2273067A" w14:textId="77777777" w:rsidR="00E35A22" w:rsidRPr="004559F9" w:rsidRDefault="00E35A22" w:rsidP="00D0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9">
              <w:rPr>
                <w:rFonts w:ascii="Times New Roman" w:hAnsi="Times New Roman" w:cs="Times New Roman"/>
                <w:sz w:val="24"/>
                <w:szCs w:val="24"/>
              </w:rPr>
              <w:t>Протокол ЭПК администрации МО</w:t>
            </w:r>
          </w:p>
          <w:p w14:paraId="31CC2D9E" w14:textId="77777777" w:rsidR="00E35A22" w:rsidRPr="004559F9" w:rsidRDefault="00E35A22" w:rsidP="00D0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  <w:p w14:paraId="00FEE231" w14:textId="77777777" w:rsidR="00E35A22" w:rsidRPr="004559F9" w:rsidRDefault="00E35A22" w:rsidP="00D0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9F9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«____»______20___г.</w:t>
            </w:r>
          </w:p>
        </w:tc>
      </w:tr>
    </w:tbl>
    <w:p w14:paraId="7B2966EC" w14:textId="77777777" w:rsidR="004559F9" w:rsidRDefault="004559F9" w:rsidP="007B7702">
      <w:pPr>
        <w:pStyle w:val="ConsPlusTitle"/>
        <w:rPr>
          <w:rFonts w:ascii="Times New Roman" w:hAnsi="Times New Roman" w:cs="Times New Roman"/>
          <w:b w:val="0"/>
        </w:rPr>
      </w:pPr>
    </w:p>
    <w:sectPr w:rsidR="0045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217"/>
    <w:multiLevelType w:val="multilevel"/>
    <w:tmpl w:val="608E8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13415DD0"/>
    <w:multiLevelType w:val="hybridMultilevel"/>
    <w:tmpl w:val="FE4EC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1292F"/>
    <w:multiLevelType w:val="hybridMultilevel"/>
    <w:tmpl w:val="FE4EC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04646"/>
    <w:multiLevelType w:val="hybridMultilevel"/>
    <w:tmpl w:val="47B8D966"/>
    <w:lvl w:ilvl="0" w:tplc="D2EAE1C6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81E41C4">
      <w:start w:val="1"/>
      <w:numFmt w:val="decimal"/>
      <w:isLgl/>
      <w:lvlText w:val="3.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F0FB4"/>
    <w:multiLevelType w:val="multilevel"/>
    <w:tmpl w:val="28E2DB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72" w:hanging="2160"/>
      </w:pPr>
      <w:rPr>
        <w:rFonts w:hint="default"/>
      </w:rPr>
    </w:lvl>
  </w:abstractNum>
  <w:abstractNum w:abstractNumId="5" w15:restartNumberingAfterBreak="0">
    <w:nsid w:val="34C81B27"/>
    <w:multiLevelType w:val="hybridMultilevel"/>
    <w:tmpl w:val="1EF633D2"/>
    <w:lvl w:ilvl="0" w:tplc="F1086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A2476B"/>
    <w:multiLevelType w:val="hybridMultilevel"/>
    <w:tmpl w:val="FE4EC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53D67"/>
    <w:multiLevelType w:val="multilevel"/>
    <w:tmpl w:val="2E780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45A80747"/>
    <w:multiLevelType w:val="hybridMultilevel"/>
    <w:tmpl w:val="31ACF208"/>
    <w:lvl w:ilvl="0" w:tplc="5426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513800"/>
    <w:multiLevelType w:val="hybridMultilevel"/>
    <w:tmpl w:val="1EF633D2"/>
    <w:lvl w:ilvl="0" w:tplc="F1086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84517C"/>
    <w:multiLevelType w:val="multilevel"/>
    <w:tmpl w:val="8FF2A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326B67"/>
    <w:multiLevelType w:val="multilevel"/>
    <w:tmpl w:val="1A522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BD055A"/>
    <w:multiLevelType w:val="multilevel"/>
    <w:tmpl w:val="F53212D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8"/>
      </w:rPr>
    </w:lvl>
  </w:abstractNum>
  <w:abstractNum w:abstractNumId="13" w15:restartNumberingAfterBreak="0">
    <w:nsid w:val="567104A7"/>
    <w:multiLevelType w:val="multilevel"/>
    <w:tmpl w:val="5914D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B5B76D2"/>
    <w:multiLevelType w:val="multilevel"/>
    <w:tmpl w:val="333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2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79C092E"/>
    <w:multiLevelType w:val="hybridMultilevel"/>
    <w:tmpl w:val="C134A2C0"/>
    <w:lvl w:ilvl="0" w:tplc="C13CA20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171E7"/>
    <w:multiLevelType w:val="multilevel"/>
    <w:tmpl w:val="F1503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 w15:restartNumberingAfterBreak="0">
    <w:nsid w:val="70924F10"/>
    <w:multiLevelType w:val="hybridMultilevel"/>
    <w:tmpl w:val="DD36019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AFEC9378">
      <w:start w:val="1"/>
      <w:numFmt w:val="decimal"/>
      <w:isLgl/>
      <w:lvlText w:val="1.%2."/>
      <w:lvlJc w:val="left"/>
      <w:pPr>
        <w:tabs>
          <w:tab w:val="num" w:pos="3619"/>
        </w:tabs>
        <w:ind w:left="3619" w:hanging="630"/>
      </w:pPr>
      <w:rPr>
        <w:rFonts w:hint="default"/>
      </w:rPr>
    </w:lvl>
    <w:lvl w:ilvl="2" w:tplc="D2CC57E8">
      <w:start w:val="2"/>
      <w:numFmt w:val="decimal"/>
      <w:lvlText w:val="%3."/>
      <w:lvlJc w:val="left"/>
      <w:pPr>
        <w:tabs>
          <w:tab w:val="num" w:pos="4249"/>
        </w:tabs>
        <w:ind w:left="42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8" w15:restartNumberingAfterBreak="0">
    <w:nsid w:val="7EEA2D34"/>
    <w:multiLevelType w:val="multilevel"/>
    <w:tmpl w:val="F264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B6"/>
    <w:rsid w:val="00004DFA"/>
    <w:rsid w:val="000553B9"/>
    <w:rsid w:val="000B44E3"/>
    <w:rsid w:val="000D2BA4"/>
    <w:rsid w:val="0026110A"/>
    <w:rsid w:val="002D78AE"/>
    <w:rsid w:val="00335C84"/>
    <w:rsid w:val="003375A4"/>
    <w:rsid w:val="00362D04"/>
    <w:rsid w:val="00390D8B"/>
    <w:rsid w:val="003A257A"/>
    <w:rsid w:val="004559F9"/>
    <w:rsid w:val="004E6CE3"/>
    <w:rsid w:val="0052526C"/>
    <w:rsid w:val="00561869"/>
    <w:rsid w:val="0058032A"/>
    <w:rsid w:val="00691A45"/>
    <w:rsid w:val="007B7702"/>
    <w:rsid w:val="008A2126"/>
    <w:rsid w:val="008A47B6"/>
    <w:rsid w:val="008B1CE1"/>
    <w:rsid w:val="00902B57"/>
    <w:rsid w:val="009C64A9"/>
    <w:rsid w:val="009E234D"/>
    <w:rsid w:val="00A0529D"/>
    <w:rsid w:val="00B13C06"/>
    <w:rsid w:val="00B145A7"/>
    <w:rsid w:val="00B846D7"/>
    <w:rsid w:val="00B86A8A"/>
    <w:rsid w:val="00BE181C"/>
    <w:rsid w:val="00C531F6"/>
    <w:rsid w:val="00CC2338"/>
    <w:rsid w:val="00D345E9"/>
    <w:rsid w:val="00D8564A"/>
    <w:rsid w:val="00D919A3"/>
    <w:rsid w:val="00DB68B9"/>
    <w:rsid w:val="00E03E32"/>
    <w:rsid w:val="00E35A22"/>
    <w:rsid w:val="00E76755"/>
    <w:rsid w:val="00E87F25"/>
    <w:rsid w:val="00F05FEC"/>
    <w:rsid w:val="00FA5FFF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BDCA"/>
  <w15:docId w15:val="{A669EC10-8D06-436C-BCF8-8D5C802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6110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6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10A"/>
    <w:rPr>
      <w:b/>
      <w:bCs/>
    </w:rPr>
  </w:style>
  <w:style w:type="paragraph" w:styleId="a6">
    <w:name w:val="Body Text"/>
    <w:basedOn w:val="a"/>
    <w:link w:val="a7"/>
    <w:semiHidden/>
    <w:unhideWhenUsed/>
    <w:rsid w:val="0026110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61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10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62D0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8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18F1-3F51-4EDA-8194-0E0B6E3C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Николаевич</cp:lastModifiedBy>
  <cp:revision>13</cp:revision>
  <cp:lastPrinted>2023-02-07T08:17:00Z</cp:lastPrinted>
  <dcterms:created xsi:type="dcterms:W3CDTF">2023-02-07T07:04:00Z</dcterms:created>
  <dcterms:modified xsi:type="dcterms:W3CDTF">2023-04-11T13:01:00Z</dcterms:modified>
</cp:coreProperties>
</file>