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F4" w:rsidRPr="005D2C83" w:rsidRDefault="00911BF4" w:rsidP="00911BF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911BF4" w:rsidRPr="005D2C83" w:rsidRDefault="00080D8A" w:rsidP="00911BF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911BF4" w:rsidRPr="005D2C83">
        <w:rPr>
          <w:rFonts w:ascii="Times New Roman" w:eastAsia="Times New Roman" w:hAnsi="Times New Roman" w:cs="Times New Roman"/>
          <w:color w:val="auto"/>
          <w:sz w:val="24"/>
          <w:szCs w:val="24"/>
        </w:rPr>
        <w:t>СОВЕТ ДЕПУТАТОВ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  <w:r w:rsidR="00FF23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</w:t>
      </w:r>
    </w:p>
    <w:p w:rsidR="00911BF4" w:rsidRPr="005D2C83" w:rsidRDefault="00911BF4" w:rsidP="00911BF4">
      <w:pPr>
        <w:jc w:val="center"/>
        <w:rPr>
          <w:b/>
        </w:rPr>
      </w:pPr>
      <w:r w:rsidRPr="005D2C83">
        <w:rPr>
          <w:b/>
        </w:rPr>
        <w:t>МУНИЦИПАЛЬНОГО ОБРАЗОВАНИЯ</w:t>
      </w:r>
    </w:p>
    <w:p w:rsidR="00911BF4" w:rsidRPr="005D2C83" w:rsidRDefault="00911BF4" w:rsidP="00911BF4">
      <w:pPr>
        <w:jc w:val="center"/>
        <w:rPr>
          <w:b/>
        </w:rPr>
      </w:pPr>
      <w:r w:rsidRPr="005D2C83">
        <w:rPr>
          <w:b/>
        </w:rPr>
        <w:t>ЛЕБЯЖЕНСКОЕ ГОРОДСКОЕ ПОСЕЛЕНИЕ</w:t>
      </w:r>
    </w:p>
    <w:p w:rsidR="00911BF4" w:rsidRPr="005D2C83" w:rsidRDefault="00911BF4" w:rsidP="00911BF4">
      <w:pPr>
        <w:jc w:val="center"/>
        <w:rPr>
          <w:b/>
        </w:rPr>
      </w:pPr>
      <w:r w:rsidRPr="005D2C83">
        <w:rPr>
          <w:b/>
        </w:rPr>
        <w:t>ЛОМОНОСОВСКОГО МУНИЦИПАЛЬНОГО РАЙОНА</w:t>
      </w:r>
    </w:p>
    <w:p w:rsidR="00911BF4" w:rsidRPr="005D2C83" w:rsidRDefault="00911BF4" w:rsidP="00911BF4">
      <w:pPr>
        <w:jc w:val="center"/>
        <w:rPr>
          <w:b/>
        </w:rPr>
      </w:pPr>
      <w:r w:rsidRPr="005D2C83">
        <w:rPr>
          <w:b/>
        </w:rPr>
        <w:t>ЛЕНИНГРАДСКОЙ ОБЛАСТИ</w:t>
      </w:r>
    </w:p>
    <w:p w:rsidR="00911BF4" w:rsidRPr="00C023AC" w:rsidRDefault="00911BF4" w:rsidP="00911BF4">
      <w:pPr>
        <w:jc w:val="center"/>
        <w:rPr>
          <w:b/>
        </w:rPr>
      </w:pPr>
    </w:p>
    <w:p w:rsidR="00911BF4" w:rsidRDefault="00911BF4" w:rsidP="00911BF4">
      <w:pPr>
        <w:jc w:val="center"/>
        <w:rPr>
          <w:b/>
        </w:rPr>
      </w:pPr>
      <w:r w:rsidRPr="00C023AC">
        <w:rPr>
          <w:b/>
        </w:rPr>
        <w:t>РЕШЕНИЕ</w:t>
      </w:r>
    </w:p>
    <w:p w:rsidR="00911BF4" w:rsidRPr="00C023AC" w:rsidRDefault="00911BF4" w:rsidP="00911BF4">
      <w:pPr>
        <w:jc w:val="center"/>
        <w:rPr>
          <w:b/>
        </w:rPr>
      </w:pPr>
    </w:p>
    <w:p w:rsidR="00911BF4" w:rsidRPr="00AA6E6F" w:rsidRDefault="00911BF4" w:rsidP="00911BF4">
      <w:pPr>
        <w:rPr>
          <w:b/>
        </w:rPr>
      </w:pPr>
      <w:r>
        <w:t xml:space="preserve">24 апреля </w:t>
      </w:r>
      <w:r w:rsidRPr="00AA6E6F">
        <w:t>20</w:t>
      </w:r>
      <w:r>
        <w:t>20</w:t>
      </w:r>
      <w:r w:rsidRPr="00AA6E6F">
        <w:t xml:space="preserve"> года                                                                             </w:t>
      </w:r>
      <w:r>
        <w:t xml:space="preserve">                    </w:t>
      </w:r>
      <w:r w:rsidRPr="00AA6E6F">
        <w:t xml:space="preserve">     </w:t>
      </w:r>
      <w:r w:rsidR="00FF23F4">
        <w:t>№</w:t>
      </w:r>
      <w:r w:rsidR="00FF23F4">
        <w:softHyphen/>
      </w:r>
      <w:r w:rsidR="00FF23F4">
        <w:softHyphen/>
        <w:t>64</w:t>
      </w:r>
    </w:p>
    <w:p w:rsidR="00911BF4" w:rsidRPr="00C023AC" w:rsidRDefault="00314D44" w:rsidP="00911BF4">
      <w:pPr>
        <w:rPr>
          <w:b/>
        </w:rPr>
      </w:pPr>
      <w:r w:rsidRPr="00314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1.25pt;margin-top:9.6pt;width:270pt;height:106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" filled="f" stroked="f" strokeweight=".5pt">
            <v:textbox style="mso-next-textbox:#Надпись 1">
              <w:txbxContent>
                <w:p w:rsidR="00911BF4" w:rsidRPr="00B04D39" w:rsidRDefault="00911BF4" w:rsidP="00911BF4">
                  <w:pPr>
                    <w:outlineLvl w:val="0"/>
                  </w:pPr>
                  <w:r w:rsidRPr="00911BF4">
                    <w:t>«Об утверждении Положения о порядке планирования и принятия решений об условиях приватизации муниципального имущества муниципального образования Лебяженское городское поселение</w:t>
                  </w:r>
                  <w:r w:rsidRPr="00B04D39">
                    <w:t xml:space="preserve"> муниципального образования </w:t>
                  </w:r>
                  <w:r>
                    <w:t>Ломоносовский муниципальный</w:t>
                  </w:r>
                  <w:r w:rsidRPr="00B04D39">
                    <w:t xml:space="preserve"> район Ленинградской области</w:t>
                  </w:r>
                  <w:r>
                    <w:t>»</w:t>
                  </w:r>
                </w:p>
                <w:p w:rsidR="00911BF4" w:rsidRPr="00E5050E" w:rsidRDefault="00911BF4" w:rsidP="00911BF4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911BF4" w:rsidRPr="00C023AC">
        <w:rPr>
          <w:b/>
        </w:rPr>
        <w:t xml:space="preserve">              </w:t>
      </w:r>
    </w:p>
    <w:p w:rsidR="00911BF4" w:rsidRPr="00C023AC" w:rsidRDefault="00911BF4" w:rsidP="00911BF4"/>
    <w:p w:rsidR="00911BF4" w:rsidRPr="00C023AC" w:rsidRDefault="00911BF4" w:rsidP="00911BF4">
      <w:pPr>
        <w:ind w:right="283"/>
        <w:jc w:val="both"/>
      </w:pPr>
    </w:p>
    <w:p w:rsidR="00911BF4" w:rsidRDefault="00911BF4" w:rsidP="00911BF4">
      <w:pPr>
        <w:ind w:right="3967"/>
        <w:jc w:val="both"/>
      </w:pPr>
    </w:p>
    <w:p w:rsidR="00911BF4" w:rsidRDefault="00911BF4" w:rsidP="00911BF4">
      <w:pPr>
        <w:ind w:right="3967"/>
        <w:jc w:val="both"/>
      </w:pPr>
    </w:p>
    <w:p w:rsidR="00911BF4" w:rsidRPr="00C023AC" w:rsidRDefault="00911BF4" w:rsidP="00911BF4">
      <w:pPr>
        <w:ind w:right="3967"/>
        <w:jc w:val="both"/>
      </w:pPr>
    </w:p>
    <w:p w:rsidR="00911BF4" w:rsidRDefault="00911BF4" w:rsidP="00911BF4">
      <w:pPr>
        <w:pStyle w:val="a3"/>
        <w:ind w:firstLine="708"/>
        <w:jc w:val="both"/>
      </w:pPr>
      <w:r w:rsidRPr="00C023AC">
        <w:t xml:space="preserve">        </w:t>
      </w:r>
    </w:p>
    <w:p w:rsidR="00911BF4" w:rsidRDefault="00911BF4" w:rsidP="00911BF4">
      <w:pPr>
        <w:pStyle w:val="a3"/>
        <w:ind w:firstLine="708"/>
        <w:jc w:val="both"/>
      </w:pPr>
    </w:p>
    <w:p w:rsidR="00911BF4" w:rsidRDefault="00911BF4" w:rsidP="00911BF4">
      <w:pPr>
        <w:pStyle w:val="a3"/>
        <w:jc w:val="both"/>
      </w:pPr>
    </w:p>
    <w:p w:rsidR="00911BF4" w:rsidRDefault="00911BF4" w:rsidP="00911BF4">
      <w:pPr>
        <w:pStyle w:val="a3"/>
        <w:ind w:firstLine="708"/>
        <w:jc w:val="both"/>
      </w:pPr>
    </w:p>
    <w:p w:rsidR="00911BF4" w:rsidRPr="00911BF4" w:rsidRDefault="00911BF4" w:rsidP="00911BF4">
      <w:pPr>
        <w:pStyle w:val="a3"/>
        <w:ind w:firstLine="708"/>
        <w:jc w:val="both"/>
        <w:rPr>
          <w:color w:val="auto"/>
        </w:rPr>
      </w:pPr>
      <w:r w:rsidRPr="00911BF4">
        <w:t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муниципального образования муниципального образования Лебяженское городское поселение муниципального образования Ломоносовский муниципальный район Ленинградской области,</w:t>
      </w:r>
      <w:r w:rsidRPr="00911BF4">
        <w:rPr>
          <w:color w:val="auto"/>
        </w:rPr>
        <w:t xml:space="preserve"> Совет депутатов  </w:t>
      </w:r>
      <w:r w:rsidRPr="00911BF4"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911BF4">
        <w:rPr>
          <w:color w:val="auto"/>
        </w:rPr>
        <w:t xml:space="preserve"> </w:t>
      </w:r>
    </w:p>
    <w:p w:rsidR="00911BF4" w:rsidRDefault="00911BF4" w:rsidP="00911BF4">
      <w:pPr>
        <w:pStyle w:val="a3"/>
        <w:ind w:firstLine="708"/>
        <w:jc w:val="center"/>
        <w:rPr>
          <w:b/>
          <w:bCs/>
          <w:color w:val="auto"/>
        </w:rPr>
      </w:pPr>
    </w:p>
    <w:p w:rsidR="00911BF4" w:rsidRDefault="00911BF4" w:rsidP="00911BF4">
      <w:pPr>
        <w:pStyle w:val="a3"/>
        <w:ind w:firstLine="708"/>
        <w:jc w:val="center"/>
        <w:rPr>
          <w:b/>
          <w:bCs/>
          <w:color w:val="auto"/>
        </w:rPr>
      </w:pPr>
      <w:r w:rsidRPr="00C023AC">
        <w:rPr>
          <w:b/>
          <w:bCs/>
          <w:color w:val="auto"/>
        </w:rPr>
        <w:t>РЕШИЛ:</w:t>
      </w:r>
    </w:p>
    <w:p w:rsidR="00911BF4" w:rsidRPr="00C023AC" w:rsidRDefault="00911BF4" w:rsidP="00911BF4">
      <w:pPr>
        <w:pStyle w:val="a3"/>
        <w:ind w:firstLine="708"/>
        <w:jc w:val="both"/>
        <w:rPr>
          <w:b/>
          <w:bCs/>
          <w:color w:val="auto"/>
        </w:rPr>
      </w:pPr>
    </w:p>
    <w:p w:rsidR="00911BF4" w:rsidRPr="00911BF4" w:rsidRDefault="00911BF4" w:rsidP="00911BF4">
      <w:pPr>
        <w:pStyle w:val="a4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911BF4">
        <w:rPr>
          <w:rFonts w:eastAsia="Calibri"/>
          <w:lang w:eastAsia="en-US"/>
        </w:rPr>
        <w:t xml:space="preserve">Утвердить Положение о порядке планирования и принятия решений об условиях приватизации муниципального имущества муниципального образования </w:t>
      </w:r>
      <w:r>
        <w:rPr>
          <w:rFonts w:eastAsia="Calibri"/>
          <w:lang w:eastAsia="en-US"/>
        </w:rPr>
        <w:t>Лебяженское городское</w:t>
      </w:r>
      <w:r w:rsidRPr="00911BF4">
        <w:rPr>
          <w:rFonts w:eastAsia="Calibri"/>
          <w:lang w:eastAsia="en-US"/>
        </w:rPr>
        <w:t xml:space="preserve"> поселение муниципального образования Ломоносовский муниципальный район Ленинградской области (Приложение 1).</w:t>
      </w:r>
    </w:p>
    <w:p w:rsidR="00911BF4" w:rsidRDefault="00911BF4" w:rsidP="00911BF4">
      <w:pPr>
        <w:pStyle w:val="a4"/>
        <w:numPr>
          <w:ilvl w:val="0"/>
          <w:numId w:val="1"/>
        </w:numPr>
        <w:jc w:val="both"/>
      </w:pPr>
      <w:r w:rsidRPr="00911BF4">
        <w:t>Настоящее решение опубликовать в средствах массовой информации и на официальном сайте муниципального образования Лебяженское городское поселение в сети Интернет.</w:t>
      </w:r>
    </w:p>
    <w:p w:rsidR="00911BF4" w:rsidRPr="00911BF4" w:rsidRDefault="00911BF4" w:rsidP="00911BF4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11BF4"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911BF4" w:rsidRDefault="00911BF4" w:rsidP="00911BF4"/>
    <w:p w:rsidR="00911BF4" w:rsidRDefault="00911BF4" w:rsidP="00911BF4"/>
    <w:p w:rsidR="00911BF4" w:rsidRPr="00911BF4" w:rsidRDefault="00911BF4" w:rsidP="00911BF4"/>
    <w:p w:rsidR="00911BF4" w:rsidRDefault="00911BF4" w:rsidP="00911BF4">
      <w:pPr>
        <w:ind w:firstLine="300"/>
      </w:pPr>
      <w:r w:rsidRPr="00C023AC">
        <w:t xml:space="preserve">Глава </w:t>
      </w:r>
      <w:r>
        <w:t xml:space="preserve">муниципального образования </w:t>
      </w:r>
    </w:p>
    <w:p w:rsidR="00911BF4" w:rsidRDefault="00911BF4" w:rsidP="00911BF4">
      <w:pPr>
        <w:ind w:firstLine="300"/>
      </w:pPr>
      <w:r>
        <w:t>Лебяженское городское поселение</w:t>
      </w:r>
      <w:r w:rsidRPr="00C023AC">
        <w:t xml:space="preserve">                         </w:t>
      </w:r>
      <w:r>
        <w:t xml:space="preserve">                    </w:t>
      </w:r>
      <w:r w:rsidRPr="00C023AC">
        <w:t xml:space="preserve">   </w:t>
      </w:r>
      <w:r>
        <w:t>С.Н. Воеводин</w:t>
      </w:r>
    </w:p>
    <w:p w:rsidR="00911BF4" w:rsidRDefault="00911BF4" w:rsidP="00911BF4">
      <w:pPr>
        <w:ind w:firstLine="300"/>
      </w:pPr>
    </w:p>
    <w:p w:rsidR="00911BF4" w:rsidRDefault="00911BF4" w:rsidP="00911BF4">
      <w:pPr>
        <w:ind w:firstLine="300"/>
      </w:pPr>
    </w:p>
    <w:p w:rsidR="00911BF4" w:rsidRDefault="00911BF4" w:rsidP="00911BF4">
      <w:pPr>
        <w:ind w:firstLine="300"/>
      </w:pPr>
    </w:p>
    <w:p w:rsidR="00911BF4" w:rsidRDefault="00911BF4" w:rsidP="00911BF4">
      <w:pPr>
        <w:ind w:firstLine="300"/>
      </w:pPr>
    </w:p>
    <w:p w:rsidR="00911BF4" w:rsidRDefault="00911BF4" w:rsidP="00911BF4">
      <w:pPr>
        <w:ind w:firstLine="300"/>
      </w:pPr>
    </w:p>
    <w:p w:rsidR="00911BF4" w:rsidRDefault="00911BF4" w:rsidP="00911BF4">
      <w:pPr>
        <w:jc w:val="right"/>
      </w:pPr>
    </w:p>
    <w:p w:rsidR="00911BF4" w:rsidRDefault="00911BF4" w:rsidP="00911BF4">
      <w:pPr>
        <w:jc w:val="right"/>
      </w:pPr>
    </w:p>
    <w:p w:rsidR="00911BF4" w:rsidRDefault="00911BF4" w:rsidP="00911BF4">
      <w:pPr>
        <w:jc w:val="right"/>
      </w:pPr>
    </w:p>
    <w:p w:rsidR="00911BF4" w:rsidRDefault="00911BF4" w:rsidP="00911BF4">
      <w:pPr>
        <w:jc w:val="right"/>
      </w:pPr>
    </w:p>
    <w:p w:rsidR="00A304F6" w:rsidRDefault="00A304F6" w:rsidP="00911BF4">
      <w:pPr>
        <w:jc w:val="right"/>
      </w:pPr>
    </w:p>
    <w:p w:rsidR="00A304F6" w:rsidRDefault="00A304F6" w:rsidP="00911BF4">
      <w:pPr>
        <w:jc w:val="right"/>
      </w:pPr>
    </w:p>
    <w:p w:rsidR="00911BF4" w:rsidRDefault="00911BF4" w:rsidP="00911BF4">
      <w:pPr>
        <w:jc w:val="right"/>
      </w:pPr>
    </w:p>
    <w:p w:rsidR="00911BF4" w:rsidRPr="00C023AC" w:rsidRDefault="00911BF4" w:rsidP="00911BF4">
      <w:pPr>
        <w:jc w:val="right"/>
      </w:pPr>
      <w:r w:rsidRPr="00C023AC">
        <w:t xml:space="preserve">Приложение № </w:t>
      </w:r>
      <w:r>
        <w:t>1</w:t>
      </w:r>
      <w:r w:rsidRPr="00C023AC">
        <w:t xml:space="preserve"> </w:t>
      </w:r>
    </w:p>
    <w:p w:rsidR="00911BF4" w:rsidRDefault="00911BF4" w:rsidP="00911BF4">
      <w:pPr>
        <w:ind w:left="4860"/>
        <w:jc w:val="right"/>
      </w:pPr>
      <w:r w:rsidRPr="00C023AC">
        <w:t xml:space="preserve">                    к решению совета депутатов муниципального образования </w:t>
      </w:r>
      <w:r>
        <w:t>Лебяженское городское</w:t>
      </w:r>
      <w:r w:rsidRPr="00B04D39">
        <w:t xml:space="preserve"> поселение муниципального образования </w:t>
      </w:r>
      <w:r>
        <w:t>Ломоносовский муниципальный</w:t>
      </w:r>
      <w:r w:rsidRPr="00B04D39">
        <w:t xml:space="preserve"> район Ленинградской области</w:t>
      </w:r>
    </w:p>
    <w:p w:rsidR="00911BF4" w:rsidRPr="00C023AC" w:rsidRDefault="00AF22C2" w:rsidP="00911BF4">
      <w:pPr>
        <w:ind w:left="4860"/>
        <w:jc w:val="right"/>
      </w:pPr>
      <w:r>
        <w:t>24 апреля 2020 года №64</w:t>
      </w:r>
    </w:p>
    <w:p w:rsidR="00911BF4" w:rsidRPr="00C023AC" w:rsidRDefault="00911BF4" w:rsidP="00911BF4"/>
    <w:p w:rsidR="00911BF4" w:rsidRPr="00C023AC" w:rsidRDefault="00911BF4" w:rsidP="00911BF4"/>
    <w:p w:rsidR="00911BF4" w:rsidRPr="00911BF4" w:rsidRDefault="00911BF4" w:rsidP="00911BF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BF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11BF4" w:rsidRPr="00911BF4" w:rsidRDefault="00911BF4" w:rsidP="00911B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«О порядке планирования и принятия решений об условиях приватизации</w:t>
      </w:r>
    </w:p>
    <w:p w:rsidR="00911BF4" w:rsidRPr="00911BF4" w:rsidRDefault="00911BF4" w:rsidP="00911B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области»</w:t>
      </w:r>
    </w:p>
    <w:p w:rsidR="00911BF4" w:rsidRPr="00911BF4" w:rsidRDefault="00911BF4" w:rsidP="00911BF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11BF4" w:rsidRPr="00911BF4" w:rsidRDefault="00911BF4" w:rsidP="00911BF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BF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11BF4" w:rsidRPr="00911BF4" w:rsidRDefault="00911BF4" w:rsidP="00911BF4">
      <w:pPr>
        <w:pStyle w:val="a5"/>
        <w:rPr>
          <w:rFonts w:ascii="Times New Roman" w:hAnsi="Times New Roman"/>
          <w:sz w:val="24"/>
          <w:szCs w:val="24"/>
        </w:rPr>
      </w:pP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1.1. Настоящее Положение «О порядке планирования и принятии решений </w:t>
      </w:r>
      <w:r w:rsidRPr="00911BF4">
        <w:rPr>
          <w:rFonts w:ascii="Times New Roman" w:hAnsi="Times New Roman"/>
          <w:sz w:val="24"/>
          <w:szCs w:val="24"/>
        </w:rPr>
        <w:br/>
        <w:t xml:space="preserve">об условиях приватизации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на очередной финансовый год.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1.2. Под приватизацией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понимается возмездное отчуждение имущества, находящегося в собственности муниципального образования</w:t>
      </w:r>
      <w:r w:rsidR="00C7313A">
        <w:rPr>
          <w:rFonts w:ascii="Times New Roman" w:hAnsi="Times New Roman"/>
          <w:sz w:val="24"/>
          <w:szCs w:val="24"/>
        </w:rPr>
        <w:t xml:space="preserve"> Лебяженское городское поселение</w:t>
      </w:r>
      <w:r w:rsidRPr="00911BF4">
        <w:rPr>
          <w:rFonts w:ascii="Times New Roman" w:hAnsi="Times New Roman"/>
          <w:sz w:val="24"/>
          <w:szCs w:val="24"/>
        </w:rPr>
        <w:t xml:space="preserve"> Ломоносовский муниципальный район Ленинградской области, в собственность физических и (или) юридических лиц.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1.3. Планирование приватизации муниципального имущества осуществляется </w:t>
      </w:r>
      <w:r w:rsidRPr="00911BF4">
        <w:rPr>
          <w:rFonts w:ascii="Times New Roman" w:hAnsi="Times New Roman"/>
          <w:sz w:val="24"/>
          <w:szCs w:val="24"/>
        </w:rPr>
        <w:br/>
        <w:t>в соответствии со следующими принципами: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911BF4">
        <w:rPr>
          <w:rFonts w:ascii="Times New Roman" w:hAnsi="Times New Roman"/>
          <w:sz w:val="24"/>
          <w:szCs w:val="24"/>
        </w:rPr>
        <w:t>пообъектного</w:t>
      </w:r>
      <w:proofErr w:type="spellEnd"/>
      <w:r w:rsidRPr="00911BF4">
        <w:rPr>
          <w:rFonts w:ascii="Times New Roman" w:hAnsi="Times New Roman"/>
          <w:sz w:val="24"/>
          <w:szCs w:val="24"/>
        </w:rPr>
        <w:t xml:space="preserve"> планирования определяемых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(далее — Совет депутатов) видов приватизируемого муниципального имущества;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- социально-экономической обоснованности приватизации муниципального имущества;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1.4. Прогнозный план приватизации состоит из следующих разделов: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 xml:space="preserve">1.4.1. Перечень муниципальных унитарных предприятий (далее — предприятия)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 xml:space="preserve">1.4.2. Перечень объектов недвижимости, находящихся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 xml:space="preserve">1.4.3.  Перечень находящихся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акций и долей в уставных капиталах </w:t>
      </w:r>
      <w:r w:rsidRPr="00911BF4">
        <w:rPr>
          <w:rFonts w:ascii="Times New Roman" w:hAnsi="Times New Roman"/>
          <w:sz w:val="24"/>
          <w:szCs w:val="24"/>
        </w:rPr>
        <w:lastRenderedPageBreak/>
        <w:t>хозяйственных обществ.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Федеральным законом от 21.12.2001г. № 178-ФЗ </w:t>
      </w:r>
      <w:r w:rsidRPr="00911BF4">
        <w:rPr>
          <w:rFonts w:ascii="Times New Roman" w:hAnsi="Times New Roman"/>
          <w:sz w:val="24"/>
          <w:szCs w:val="24"/>
        </w:rPr>
        <w:br/>
        <w:t xml:space="preserve">«О приватизации государственного и муниципального имущества» (далее – Закон </w:t>
      </w:r>
      <w:r w:rsidRPr="00911BF4">
        <w:rPr>
          <w:rFonts w:ascii="Times New Roman" w:hAnsi="Times New Roman"/>
          <w:sz w:val="24"/>
          <w:szCs w:val="24"/>
        </w:rPr>
        <w:br/>
        <w:t>о приватизации).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1.6. Приватизация муниципального имущества осуществляется только способами, предусмотренными Законом о приватизации.   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1.7. Отношения по отчуждению муниципального имущества, </w:t>
      </w:r>
      <w:r w:rsidRPr="00911BF4">
        <w:rPr>
          <w:rFonts w:ascii="Times New Roman" w:hAnsi="Times New Roman"/>
          <w:sz w:val="24"/>
          <w:szCs w:val="24"/>
        </w:rPr>
        <w:br/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(далее — Администрация).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1.8. К компетенции Совета депутатов в сфере приватизации муниципального имущества относятся: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 xml:space="preserve">1.8.1. Принятие настоящего Положения, внесение в него изменений </w:t>
      </w:r>
      <w:r w:rsidRPr="00911BF4">
        <w:rPr>
          <w:rFonts w:ascii="Times New Roman" w:hAnsi="Times New Roman"/>
          <w:sz w:val="24"/>
          <w:szCs w:val="24"/>
        </w:rPr>
        <w:br/>
        <w:t>и дополнений.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1.8.2. Ежегодное утверждение прогнозного плана приватизации муниципального имущества на очередной финансовый год.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1.9.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1.9.1. 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1.9.7. Осуществление иных предусмотренных настоящим Положением полномочий.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1.10. Вопросы по приватизации муниципального имущества рассматриваются </w:t>
      </w:r>
      <w:r w:rsidRPr="00911BF4">
        <w:rPr>
          <w:rFonts w:ascii="Times New Roman" w:hAnsi="Times New Roman"/>
          <w:sz w:val="24"/>
          <w:szCs w:val="24"/>
        </w:rPr>
        <w:br/>
        <w:t xml:space="preserve">на Комиссии по вопросам распоряжения муниципальным имуществом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 xml:space="preserve">1.10.1. Рассмотрение поступивших в администрацию предложений </w:t>
      </w:r>
      <w:r w:rsidRPr="00911BF4">
        <w:rPr>
          <w:rFonts w:ascii="Times New Roman" w:hAnsi="Times New Roman"/>
          <w:sz w:val="24"/>
          <w:szCs w:val="24"/>
        </w:rPr>
        <w:br/>
        <w:t xml:space="preserve">о приватизации муниципального имущества в очередном финансовом году </w:t>
      </w:r>
      <w:r w:rsidRPr="00911BF4">
        <w:rPr>
          <w:rFonts w:ascii="Times New Roman" w:hAnsi="Times New Roman"/>
          <w:sz w:val="24"/>
          <w:szCs w:val="24"/>
        </w:rPr>
        <w:br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1.11. Доходы от приватизации муниципального имущества поступают </w:t>
      </w:r>
      <w:r w:rsidRPr="00911BF4">
        <w:rPr>
          <w:rFonts w:ascii="Times New Roman" w:hAnsi="Times New Roman"/>
          <w:sz w:val="24"/>
          <w:szCs w:val="24"/>
        </w:rPr>
        <w:br/>
        <w:t xml:space="preserve">в бюджет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1BF4" w:rsidRPr="00911BF4" w:rsidRDefault="00911BF4" w:rsidP="00911BF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BF4">
        <w:rPr>
          <w:rFonts w:ascii="Times New Roman" w:hAnsi="Times New Roman"/>
          <w:b/>
          <w:bCs/>
          <w:sz w:val="24"/>
          <w:szCs w:val="24"/>
        </w:rPr>
        <w:t>2. Порядок планирования приватизации муниципального имущества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2.2. Прогнозный план приватизации ежегодно утверждается решением Совета </w:t>
      </w:r>
      <w:r w:rsidRPr="00911BF4">
        <w:rPr>
          <w:rFonts w:ascii="Times New Roman" w:hAnsi="Times New Roman"/>
          <w:sz w:val="24"/>
          <w:szCs w:val="24"/>
        </w:rPr>
        <w:lastRenderedPageBreak/>
        <w:t>депутатов.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2.4. Прогнозный план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2.5. Предложения о приватизации вправе направлять: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- Совет депутатов;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- Глава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- структурные подразделения Администрации;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- муниципальные унитарные предприятия;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- иные юридические и физические лица (далее — заинтересованные лица).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 xml:space="preserve">Предложения о приватизации направляются заинтересованными лицами </w:t>
      </w:r>
      <w:r w:rsidRPr="00911BF4">
        <w:rPr>
          <w:rFonts w:ascii="Times New Roman" w:hAnsi="Times New Roman"/>
          <w:sz w:val="24"/>
          <w:szCs w:val="24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2.6. Администрация направляет поступившие предложения о приватизации на рассмотрение Комиссии по вопросам распоряжения муниципальным имуществом муниципального образования </w:t>
      </w:r>
      <w:r w:rsidR="005830D0">
        <w:rPr>
          <w:rFonts w:ascii="Times New Roman" w:hAnsi="Times New Roman"/>
          <w:sz w:val="24"/>
          <w:szCs w:val="24"/>
        </w:rPr>
        <w:t>Лебяженское городское</w:t>
      </w:r>
      <w:r w:rsidR="005830D0" w:rsidRPr="00911BF4">
        <w:rPr>
          <w:rFonts w:ascii="Times New Roman" w:hAnsi="Times New Roman"/>
          <w:sz w:val="24"/>
          <w:szCs w:val="24"/>
        </w:rPr>
        <w:t xml:space="preserve"> поселение </w:t>
      </w:r>
      <w:r w:rsidRPr="00911BF4">
        <w:rPr>
          <w:rFonts w:ascii="Times New Roman" w:hAnsi="Times New Roman"/>
          <w:sz w:val="24"/>
          <w:szCs w:val="24"/>
        </w:rPr>
        <w:t>Ломоносовский муниципальный район Ленинградской,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отнесении муниципального имущества к имуществу, не подлежащему приватизации в очередном финансовом году.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2.7. В соответствии с решением Комиссии по вопросам распоряжения муниципальным имуществом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2.8. Глава Администрации направляет прогнозный план приватизации </w:t>
      </w:r>
      <w:r w:rsidRPr="00911BF4">
        <w:rPr>
          <w:rFonts w:ascii="Times New Roman" w:hAnsi="Times New Roman"/>
          <w:sz w:val="24"/>
          <w:szCs w:val="24"/>
        </w:rPr>
        <w:br/>
        <w:t>на очередной финансовый год на утверждение в Совет депутатов.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1BF4" w:rsidRPr="00911BF4" w:rsidRDefault="00911BF4" w:rsidP="00911BF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BF4">
        <w:rPr>
          <w:rFonts w:ascii="Times New Roman" w:hAnsi="Times New Roman"/>
          <w:b/>
          <w:bCs/>
          <w:sz w:val="24"/>
          <w:szCs w:val="24"/>
        </w:rPr>
        <w:t>3. Порядок принятия решений об условиях приватизации муниципального имущества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 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  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- способ приватизации имущества;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- нормативная (начальная) цена;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- срок рассрочки платежа в случае ее предоставления;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- иные необходимые для приватизации имущества сведения.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- перечень объектов (в том числе исключительных прав), не подлежащих приватизации в </w:t>
      </w:r>
      <w:r w:rsidRPr="00911BF4">
        <w:rPr>
          <w:rFonts w:ascii="Times New Roman" w:hAnsi="Times New Roman"/>
          <w:sz w:val="24"/>
          <w:szCs w:val="24"/>
        </w:rPr>
        <w:lastRenderedPageBreak/>
        <w:t>составе имущественного комплекса унитарного предприятия.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 xml:space="preserve">          3.3. После принятия Постановления об условиях приватизации муниципального имущества оно подлежит опубликованию (обнародуется) на официальном сайте МО </w:t>
      </w:r>
      <w:r>
        <w:rPr>
          <w:rFonts w:ascii="Times New Roman" w:hAnsi="Times New Roman"/>
          <w:sz w:val="24"/>
          <w:szCs w:val="24"/>
        </w:rPr>
        <w:t>Лебяженское городское</w:t>
      </w:r>
      <w:r w:rsidRPr="00911BF4">
        <w:rPr>
          <w:rFonts w:ascii="Times New Roman" w:hAnsi="Times New Roman"/>
          <w:sz w:val="24"/>
          <w:szCs w:val="24"/>
        </w:rPr>
        <w:t xml:space="preserve"> поселение в информационно-телекоммуникационной сети Интернет.</w:t>
      </w:r>
    </w:p>
    <w:p w:rsidR="00911BF4" w:rsidRPr="00911BF4" w:rsidRDefault="00911BF4" w:rsidP="00911BF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3.4. 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последующие годы.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11BF4" w:rsidRPr="00911BF4" w:rsidRDefault="00911BF4" w:rsidP="00911BF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11BF4">
        <w:rPr>
          <w:rFonts w:ascii="Times New Roman" w:hAnsi="Times New Roman"/>
          <w:sz w:val="24"/>
          <w:szCs w:val="24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911BF4" w:rsidRPr="00911BF4" w:rsidRDefault="00911BF4" w:rsidP="00911B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4386" w:rsidRPr="00911BF4" w:rsidRDefault="008C4386"/>
    <w:sectPr w:rsidR="008C4386" w:rsidRPr="00911BF4" w:rsidSect="00911B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FC5"/>
    <w:multiLevelType w:val="hybridMultilevel"/>
    <w:tmpl w:val="01BA9354"/>
    <w:lvl w:ilvl="0" w:tplc="AC3850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1BF4"/>
    <w:rsid w:val="00055972"/>
    <w:rsid w:val="00080D8A"/>
    <w:rsid w:val="002172E3"/>
    <w:rsid w:val="002518C3"/>
    <w:rsid w:val="00283AC2"/>
    <w:rsid w:val="00314D44"/>
    <w:rsid w:val="00336229"/>
    <w:rsid w:val="003B30F2"/>
    <w:rsid w:val="00423386"/>
    <w:rsid w:val="00447FE4"/>
    <w:rsid w:val="005830D0"/>
    <w:rsid w:val="0066665F"/>
    <w:rsid w:val="008C4386"/>
    <w:rsid w:val="008F2724"/>
    <w:rsid w:val="00911BF4"/>
    <w:rsid w:val="00984045"/>
    <w:rsid w:val="009E68F9"/>
    <w:rsid w:val="00A304F6"/>
    <w:rsid w:val="00A9705F"/>
    <w:rsid w:val="00AB4588"/>
    <w:rsid w:val="00AF22C2"/>
    <w:rsid w:val="00B877DA"/>
    <w:rsid w:val="00C07B03"/>
    <w:rsid w:val="00C7313A"/>
    <w:rsid w:val="00CE6C6E"/>
    <w:rsid w:val="00D01C4B"/>
    <w:rsid w:val="00D05DB8"/>
    <w:rsid w:val="00D8523B"/>
    <w:rsid w:val="00D8606B"/>
    <w:rsid w:val="00DD3992"/>
    <w:rsid w:val="00F747B9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F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1B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99"/>
    <w:qFormat/>
    <w:rsid w:val="00911BF4"/>
    <w:pPr>
      <w:suppressAutoHyphens/>
      <w:spacing w:line="100" w:lineRule="atLeast"/>
      <w:ind w:firstLine="0"/>
      <w:jc w:val="left"/>
    </w:pPr>
    <w:rPr>
      <w:rFonts w:eastAsia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BF4"/>
    <w:pPr>
      <w:ind w:left="720"/>
      <w:contextualSpacing/>
    </w:pPr>
  </w:style>
  <w:style w:type="paragraph" w:customStyle="1" w:styleId="a5">
    <w:name w:val="Текст в заданном формате"/>
    <w:basedOn w:val="a"/>
    <w:qFormat/>
    <w:rsid w:val="00911BF4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6</cp:revision>
  <dcterms:created xsi:type="dcterms:W3CDTF">2020-04-20T13:50:00Z</dcterms:created>
  <dcterms:modified xsi:type="dcterms:W3CDTF">2020-04-27T09:05:00Z</dcterms:modified>
</cp:coreProperties>
</file>