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21" w:rsidRDefault="00B65121" w:rsidP="00B65121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5121" w:rsidRPr="00B65121" w:rsidRDefault="00234A49" w:rsidP="00B651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A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234A49" w:rsidRPr="00234A49" w:rsidRDefault="00234A49" w:rsidP="00234A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4A49" w:rsidRPr="00234A49" w:rsidRDefault="00234A49" w:rsidP="00234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4A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234A49" w:rsidRPr="00234A49" w:rsidRDefault="00234A49" w:rsidP="0023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4A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234A49" w:rsidRPr="00234A49" w:rsidRDefault="00234A49" w:rsidP="0023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4A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ЛЕБЯЖЕНСКОЕ ГОРОДСКОЕ ПОСЕЛЕНИЕ</w:t>
      </w:r>
    </w:p>
    <w:p w:rsidR="00234A49" w:rsidRPr="00234A49" w:rsidRDefault="00234A49" w:rsidP="0023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4A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ЛОМОНОСОВСКОГО МУНИЦИПАЛЬНОГО РАЙОНА</w:t>
      </w:r>
    </w:p>
    <w:p w:rsidR="00234A49" w:rsidRPr="00234A49" w:rsidRDefault="00234A49" w:rsidP="00234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4A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234A49" w:rsidRPr="00234A49" w:rsidRDefault="00234A49" w:rsidP="00234A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121" w:rsidRDefault="00B65121" w:rsidP="00234A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4A49" w:rsidRDefault="00234A49" w:rsidP="0023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01 сентября 2020 года                                                                      </w:t>
      </w:r>
      <w:r w:rsidR="0024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23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03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79.</w:t>
      </w:r>
    </w:p>
    <w:p w:rsidR="00B65121" w:rsidRPr="00234A49" w:rsidRDefault="00B65121" w:rsidP="0023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49" w:rsidRPr="00234A49" w:rsidRDefault="00B65121" w:rsidP="00B6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234A49" w:rsidRPr="0023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оплате труда работников муниципальных казенных учреждений и муниципальных бюджетных учреждений, финансируемых из бюджета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234A49" w:rsidRPr="00234A49" w:rsidRDefault="00234A49" w:rsidP="0023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Российской Федерации, в</w:t>
      </w:r>
      <w:r w:rsidRPr="00234A49">
        <w:rPr>
          <w:rFonts w:ascii="Times New Roman" w:eastAsia="Times New Roman" w:hAnsi="Times New Roman" w:cs="Times New Roman"/>
          <w:lang w:eastAsia="ru-RU"/>
        </w:rPr>
        <w:t xml:space="preserve"> соответствии с областным законом № 103-ОЗ от 20 декабря 2019 года «Об оплате труда работников государственных учреждений Ленинградской области » и </w:t>
      </w:r>
      <w:r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оплаты труда работников муниципальных учреждений муниципального образования Лебяженское городское поселение муниципального образования Ломоносовский муниципальный район Ленинградской области, совет депутатов </w:t>
      </w:r>
    </w:p>
    <w:p w:rsidR="00234A49" w:rsidRPr="00234A49" w:rsidRDefault="00234A49" w:rsidP="0023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234A49" w:rsidRPr="00234A49" w:rsidRDefault="00234A49" w:rsidP="0023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 ввести в действие с 1 сентября 2020 года Положение «Об оплате труда работников муниципальных казенных учреждений и муниципальных бюджетных учреждений, финансируемых из бюджета муниципального образования Лебяженское городское поселение муниципального образования Ломоносовский муниципальный район Ленинградской области» согласно приложению</w:t>
      </w:r>
      <w:r w:rsidR="002F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234A49" w:rsidRPr="00234A49" w:rsidRDefault="00234A49" w:rsidP="0023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1 сентября 2020 года признать утратившими силу: </w:t>
      </w:r>
    </w:p>
    <w:p w:rsidR="00234A49" w:rsidRPr="00234A49" w:rsidRDefault="00234A49" w:rsidP="0023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№39 от 30.09.2013г.</w:t>
      </w:r>
    </w:p>
    <w:p w:rsidR="00234A49" w:rsidRPr="00234A49" w:rsidRDefault="00234A49" w:rsidP="0023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(обнародованию).</w:t>
      </w:r>
    </w:p>
    <w:p w:rsidR="00234A49" w:rsidRPr="00234A49" w:rsidRDefault="00234A49" w:rsidP="0023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официального опубликования и распространяется на правоотношения, возникающие  с 01 сентября 2020г.</w:t>
      </w:r>
    </w:p>
    <w:p w:rsidR="00234A49" w:rsidRPr="00234A49" w:rsidRDefault="00234A49" w:rsidP="002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49" w:rsidRPr="00234A49" w:rsidRDefault="00234A49" w:rsidP="002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21" w:rsidRDefault="00DE07EF" w:rsidP="002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</w:t>
      </w:r>
      <w:r w:rsidR="00B6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027B47" w:rsidRDefault="00B65121" w:rsidP="00B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>Лебяженское городское поселение</w:t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Е.В. Антоновский</w:t>
      </w:r>
    </w:p>
    <w:p w:rsidR="00A21F35" w:rsidRDefault="00A21F35" w:rsidP="00B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1F35" w:rsidRPr="009031E8" w:rsidRDefault="00A21F35" w:rsidP="00A21F35">
      <w:pPr>
        <w:pStyle w:val="a3"/>
        <w:spacing w:line="0" w:lineRule="atLeast"/>
        <w:jc w:val="right"/>
      </w:pPr>
      <w:r w:rsidRPr="009031E8">
        <w:lastRenderedPageBreak/>
        <w:t xml:space="preserve">УТВЕРЖДЕНО </w:t>
      </w:r>
    </w:p>
    <w:p w:rsidR="00A21F35" w:rsidRPr="009031E8" w:rsidRDefault="00A21F35" w:rsidP="00A21F35">
      <w:pPr>
        <w:pStyle w:val="a3"/>
        <w:spacing w:line="0" w:lineRule="atLeast"/>
        <w:jc w:val="right"/>
      </w:pPr>
      <w:r w:rsidRPr="009031E8">
        <w:t xml:space="preserve">решением совета депутатов </w:t>
      </w:r>
    </w:p>
    <w:p w:rsidR="00A21F35" w:rsidRPr="009031E8" w:rsidRDefault="00A21F35" w:rsidP="00A21F35">
      <w:pPr>
        <w:pStyle w:val="a3"/>
        <w:spacing w:line="0" w:lineRule="atLeast"/>
        <w:jc w:val="right"/>
      </w:pPr>
      <w:r w:rsidRPr="009031E8">
        <w:t xml:space="preserve">муниципального образования </w:t>
      </w:r>
    </w:p>
    <w:p w:rsidR="00A21F35" w:rsidRPr="009031E8" w:rsidRDefault="00A21F35" w:rsidP="00A21F35">
      <w:pPr>
        <w:pStyle w:val="a3"/>
        <w:spacing w:line="0" w:lineRule="atLeast"/>
        <w:jc w:val="right"/>
      </w:pPr>
      <w:r w:rsidRPr="009031E8">
        <w:t xml:space="preserve">Лебяженское городское поселение </w:t>
      </w:r>
    </w:p>
    <w:p w:rsidR="00A21F35" w:rsidRPr="009031E8" w:rsidRDefault="00A21F35" w:rsidP="00A21F35">
      <w:pPr>
        <w:pStyle w:val="a3"/>
        <w:spacing w:line="0" w:lineRule="atLeast"/>
        <w:jc w:val="right"/>
      </w:pPr>
      <w:r w:rsidRPr="009031E8">
        <w:t xml:space="preserve">муниципального образования </w:t>
      </w:r>
    </w:p>
    <w:p w:rsidR="00A21F35" w:rsidRPr="009031E8" w:rsidRDefault="00A21F35" w:rsidP="00A21F35">
      <w:pPr>
        <w:pStyle w:val="a3"/>
        <w:spacing w:line="0" w:lineRule="atLeast"/>
        <w:jc w:val="right"/>
      </w:pPr>
      <w:r w:rsidRPr="009031E8">
        <w:t xml:space="preserve">Ломоносовский муниципальный район </w:t>
      </w:r>
    </w:p>
    <w:p w:rsidR="00A21F35" w:rsidRPr="009031E8" w:rsidRDefault="00A21F35" w:rsidP="00A21F35">
      <w:pPr>
        <w:pStyle w:val="a3"/>
        <w:spacing w:line="0" w:lineRule="atLeast"/>
        <w:jc w:val="right"/>
      </w:pPr>
      <w:r w:rsidRPr="009031E8">
        <w:t>Ленинградской области</w:t>
      </w:r>
    </w:p>
    <w:p w:rsidR="00A21F35" w:rsidRPr="009031E8" w:rsidRDefault="00A21F35" w:rsidP="00A21F35">
      <w:pPr>
        <w:pStyle w:val="a3"/>
        <w:spacing w:line="0" w:lineRule="atLeast"/>
        <w:jc w:val="right"/>
      </w:pPr>
      <w:r w:rsidRPr="009031E8">
        <w:t>№</w:t>
      </w:r>
      <w:r w:rsidR="009031E8" w:rsidRPr="009031E8">
        <w:t xml:space="preserve"> </w:t>
      </w:r>
      <w:r w:rsidRPr="009031E8">
        <w:t>79 от 01.09.2020г.</w:t>
      </w:r>
    </w:p>
    <w:p w:rsidR="00A21F35" w:rsidRPr="009031E8" w:rsidRDefault="00A21F35" w:rsidP="00A21F35">
      <w:pPr>
        <w:pStyle w:val="a3"/>
        <w:spacing w:line="0" w:lineRule="atLeast"/>
        <w:jc w:val="right"/>
      </w:pPr>
      <w:r w:rsidRPr="009031E8">
        <w:t xml:space="preserve">(приложение №1) </w:t>
      </w:r>
    </w:p>
    <w:p w:rsidR="00A21F35" w:rsidRDefault="00A21F35" w:rsidP="00A21F35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A21F35" w:rsidRDefault="00A21F35" w:rsidP="00A21F35">
      <w:pPr>
        <w:pStyle w:val="a3"/>
        <w:jc w:val="center"/>
        <w:rPr>
          <w:b/>
        </w:rPr>
      </w:pPr>
      <w:r>
        <w:rPr>
          <w:b/>
        </w:rPr>
        <w:t>ОБ ОПЛАТЕ ТРУДА РАБОТНИКОВ МУНИЦИПАЛЬНЫХ КАЗЕННЫХ УЧРЕЖДЕНИЙ И МУНИЦИПАЛЬНЫХ БЮДЖЕТНЫХ УЧРЕЖДЕНИЙ, ФИНИНСИРУЕМЫХ ИЗ БЮДЖЕТА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</w:p>
    <w:p w:rsidR="00A21F35" w:rsidRDefault="00A21F35" w:rsidP="00A21F35">
      <w:pPr>
        <w:pStyle w:val="a3"/>
        <w:jc w:val="both"/>
      </w:pPr>
    </w:p>
    <w:p w:rsidR="00A21F35" w:rsidRDefault="00A21F35" w:rsidP="00A21F35">
      <w:pPr>
        <w:pStyle w:val="a3"/>
        <w:jc w:val="both"/>
      </w:pPr>
      <w:r>
        <w:t xml:space="preserve">Настоящее Положение регулирует отношения, связанные с оплатой труда работников муниципальных казенных учреждений и муниципальных бюджетных учреждений, финансируемых из бюджета муниципального образования Лебяженское городское поселение муниципального образования Ломоносовский муниципальный район Ленинградской области(далее - учреждения). </w:t>
      </w:r>
    </w:p>
    <w:p w:rsidR="00A21F35" w:rsidRDefault="00A21F35" w:rsidP="00A21F35">
      <w:pPr>
        <w:pStyle w:val="a3"/>
        <w:rPr>
          <w:b/>
        </w:rPr>
      </w:pPr>
      <w:r>
        <w:rPr>
          <w:b/>
        </w:rPr>
        <w:t xml:space="preserve">Статья 1. Основные понятия, применяемые в настоящем Положении </w:t>
      </w:r>
    </w:p>
    <w:p w:rsidR="00A21F35" w:rsidRDefault="00A21F35" w:rsidP="00A21F35">
      <w:pPr>
        <w:pStyle w:val="a3"/>
        <w:jc w:val="both"/>
      </w:pPr>
      <w:r>
        <w:t xml:space="preserve">1. Для целей настоящего Положения используются следующие основные понятия: </w:t>
      </w:r>
    </w:p>
    <w:p w:rsidR="00A21F35" w:rsidRDefault="00A21F35" w:rsidP="00A21F35">
      <w:pPr>
        <w:pStyle w:val="a3"/>
        <w:jc w:val="both"/>
      </w:pPr>
      <w:r>
        <w:t xml:space="preserve">1) расчетная величина - показатель, установленный решением совета депутатов о бюджете муниципального образования Лебяженское городское поселение муниципального образования Ломоносовский муниципальный район Ленинградской области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 платы); </w:t>
      </w:r>
    </w:p>
    <w:p w:rsidR="00A21F35" w:rsidRDefault="00A21F35" w:rsidP="00A21F35">
      <w:pPr>
        <w:pStyle w:val="a3"/>
        <w:jc w:val="both"/>
        <w:rPr>
          <w:shd w:val="clear" w:color="auto" w:fill="FFFFFF"/>
          <w:lang w:eastAsia="ar-SA"/>
        </w:rPr>
      </w:pPr>
    </w:p>
    <w:p w:rsidR="00A21F35" w:rsidRDefault="00A21F35" w:rsidP="00A21F35">
      <w:pPr>
        <w:pStyle w:val="a3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2) межуровневые коэффициенты - соотношение между должностными окладами, соответствующими определенным квалификационным уровням, и расчетной величиной;</w:t>
      </w:r>
    </w:p>
    <w:p w:rsidR="00A21F35" w:rsidRDefault="00A21F35" w:rsidP="00A21F35">
      <w:pPr>
        <w:pStyle w:val="a3"/>
        <w:jc w:val="both"/>
        <w:rPr>
          <w:shd w:val="clear" w:color="auto" w:fill="FFFFFF"/>
          <w:lang w:eastAsia="ar-SA"/>
        </w:rPr>
      </w:pPr>
    </w:p>
    <w:p w:rsidR="00A21F35" w:rsidRDefault="00A21F35" w:rsidP="00A21F35">
      <w:pPr>
        <w:pStyle w:val="a3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lastRenderedPageBreak/>
        <w:t>3) коэффициент масштаба управления учреждением - показатель, определяющий масштаб и сложность управления учреждением;</w:t>
      </w:r>
    </w:p>
    <w:p w:rsidR="00A21F35" w:rsidRDefault="00A21F35" w:rsidP="00A21F35">
      <w:pPr>
        <w:pStyle w:val="a3"/>
        <w:jc w:val="both"/>
        <w:rPr>
          <w:shd w:val="clear" w:color="auto" w:fill="FFFFFF"/>
          <w:lang w:eastAsia="ar-SA"/>
        </w:rPr>
      </w:pPr>
    </w:p>
    <w:p w:rsidR="00A21F35" w:rsidRDefault="00A21F35" w:rsidP="00A21F35">
      <w:pPr>
        <w:pStyle w:val="a3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4) уполномоченный орган – главный распорядитель бюджетных средств, которому подведомственно муниципальное  учреждение;</w:t>
      </w:r>
    </w:p>
    <w:p w:rsidR="00A21F35" w:rsidRDefault="00A21F35" w:rsidP="00A21F35">
      <w:pPr>
        <w:pStyle w:val="a3"/>
        <w:jc w:val="both"/>
        <w:rPr>
          <w:shd w:val="clear" w:color="auto" w:fill="FFFFFF"/>
          <w:lang w:eastAsia="ar-SA"/>
        </w:rPr>
      </w:pPr>
    </w:p>
    <w:p w:rsidR="00A21F35" w:rsidRDefault="00A21F35" w:rsidP="00A21F35">
      <w:pPr>
        <w:pStyle w:val="a3"/>
        <w:jc w:val="both"/>
      </w:pPr>
      <w:r>
        <w:rPr>
          <w:shd w:val="clear" w:color="auto" w:fill="FFFFFF"/>
          <w:lang w:eastAsia="ar-SA"/>
        </w:rPr>
        <w:t>5)</w:t>
      </w:r>
      <w:r>
        <w:t xml:space="preserve"> 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</w:t>
      </w:r>
    </w:p>
    <w:p w:rsidR="00A21F35" w:rsidRDefault="00A21F35" w:rsidP="00A21F35">
      <w:pPr>
        <w:pStyle w:val="a3"/>
        <w:jc w:val="both"/>
      </w:pPr>
    </w:p>
    <w:p w:rsidR="00A21F35" w:rsidRDefault="00A21F35" w:rsidP="00A21F35">
      <w:pPr>
        <w:pStyle w:val="a3"/>
        <w:jc w:val="both"/>
      </w:pPr>
      <w:r>
        <w:t xml:space="preserve">2. Понятия, применяемые в настоящем Положении,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 </w:t>
      </w:r>
    </w:p>
    <w:p w:rsidR="00A21F35" w:rsidRDefault="00A21F35" w:rsidP="00A21F35">
      <w:pPr>
        <w:pStyle w:val="a3"/>
      </w:pPr>
    </w:p>
    <w:p w:rsidR="00A21F35" w:rsidRDefault="00A21F35" w:rsidP="00A21F35">
      <w:pPr>
        <w:pStyle w:val="a3"/>
        <w:rPr>
          <w:b/>
        </w:rPr>
      </w:pPr>
      <w:r>
        <w:rPr>
          <w:b/>
        </w:rPr>
        <w:t xml:space="preserve">Статья 2. Общие положения </w:t>
      </w:r>
    </w:p>
    <w:p w:rsidR="00A21F35" w:rsidRDefault="00A21F35" w:rsidP="00A21F35">
      <w:pPr>
        <w:pStyle w:val="a3"/>
      </w:pPr>
      <w:r>
        <w:t xml:space="preserve">1. Размер расчетной величины пересматривается не реже одного раза в год и не может быть пересмотрен в сторону уменьшения. </w:t>
      </w:r>
    </w:p>
    <w:p w:rsidR="00A21F35" w:rsidRDefault="00A21F35" w:rsidP="00A21F35">
      <w:pPr>
        <w:pStyle w:val="a3"/>
        <w:jc w:val="both"/>
      </w:pPr>
      <w:r>
        <w:t xml:space="preserve"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 </w:t>
      </w:r>
    </w:p>
    <w:p w:rsidR="00A21F35" w:rsidRDefault="00A21F35" w:rsidP="00A21F35">
      <w:pPr>
        <w:pStyle w:val="a3"/>
        <w:jc w:val="both"/>
      </w:pPr>
      <w:r>
        <w:t xml:space="preserve">2. Положение о системах оплаты труда в учреждениях по видам экономической деятельности, утверждается муниципальным казенным учреждением и муниципальным бюджетным учреждением, </w:t>
      </w:r>
      <w:r>
        <w:rPr>
          <w:shd w:val="clear" w:color="auto" w:fill="FFFFFF"/>
        </w:rPr>
        <w:t>при согласовании учредителем, главой местной администрации муниципального образования Лебяженское городское поселение, устанавливает обязательные условия оплаты труда работников: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квалификационные уровни;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межуровневые коэффициенты;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порядок назначения должностных окладов руководителей, их заместителей и главных бухгалтеров учреждений;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порядок установления работникам (кроме руководителя, заместителя руководителя и главного бухгалтера учреждения) стимулирующих выплат, в том числе порядок установления персональных надбавок и их размеры;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порядок установления руководителям, заместителям руководителей и главным бухгалтерам учреждений стимулирующих выплат, в том числе порядок установления персональных надбавок и их размеры, и стимулирующих выплат руководителям учреждений в зависимости от исполнения учреждением государственных заданий и (или) показателей эффективности и результативности деятельности учреждений;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размеры и порядок установления компенсационных выплат;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перечни должностей работников, относимых к основному персоналу учреждений;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коэффициенты масштаба управления учреждениями;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порядок формирования и использования фонда оплаты труда; </w:t>
      </w:r>
    </w:p>
    <w:p w:rsidR="00A21F35" w:rsidRDefault="00A21F35" w:rsidP="00A21F35">
      <w:pPr>
        <w:pStyle w:val="a3"/>
      </w:pPr>
      <w:r>
        <w:t>3. Системы оплаты труда работников, предусматривающие компенсационные и стимулирующие, в том числе премиальные, выплаты, устанавливаются 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областными законами, нормативно-правовыми актами   муниципального образования Лебяженское городское поселение  муниципального образования Ломоносовский муниципальный район  Ленинградской области.</w:t>
      </w:r>
    </w:p>
    <w:p w:rsidR="00A21F35" w:rsidRDefault="00A21F35" w:rsidP="00A21F35">
      <w:pPr>
        <w:pStyle w:val="a3"/>
      </w:pPr>
      <w:r>
        <w:t>Локальные нормативные акты, устанавливающие системы оплаты труда, принимаются директором учреждения, 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A21F35" w:rsidRDefault="00A21F35" w:rsidP="00A21F35">
      <w:pPr>
        <w:pStyle w:val="a3"/>
        <w:rPr>
          <w:b/>
        </w:rPr>
      </w:pPr>
      <w:r>
        <w:rPr>
          <w:b/>
        </w:rPr>
        <w:t>Статья 3. Оплата труда работников</w:t>
      </w:r>
    </w:p>
    <w:p w:rsidR="00A21F35" w:rsidRDefault="00A21F35" w:rsidP="00A21F35">
      <w:pPr>
        <w:pStyle w:val="a3"/>
        <w:jc w:val="both"/>
      </w:pPr>
      <w:r>
        <w:t xml:space="preserve">1. Должностные оклады руководителей учреждений устанавливаются в трудовом договоре (контракте).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 </w:t>
      </w:r>
    </w:p>
    <w:p w:rsidR="00A21F35" w:rsidRDefault="00A21F35" w:rsidP="00B65121">
      <w:pPr>
        <w:spacing w:after="0" w:line="240" w:lineRule="auto"/>
        <w:jc w:val="both"/>
      </w:pPr>
    </w:p>
    <w:sectPr w:rsidR="00A21F35" w:rsidSect="00B65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A49"/>
    <w:rsid w:val="00027B47"/>
    <w:rsid w:val="00053FC1"/>
    <w:rsid w:val="00234A49"/>
    <w:rsid w:val="00241DBB"/>
    <w:rsid w:val="002F764A"/>
    <w:rsid w:val="0061121D"/>
    <w:rsid w:val="009031E8"/>
    <w:rsid w:val="00A21F35"/>
    <w:rsid w:val="00A6595D"/>
    <w:rsid w:val="00A70FB0"/>
    <w:rsid w:val="00AD48B3"/>
    <w:rsid w:val="00B65121"/>
    <w:rsid w:val="00B97188"/>
    <w:rsid w:val="00BB5E00"/>
    <w:rsid w:val="00C90125"/>
    <w:rsid w:val="00DE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2020-08-31T12:58:00Z</cp:lastPrinted>
  <dcterms:created xsi:type="dcterms:W3CDTF">2020-08-31T12:24:00Z</dcterms:created>
  <dcterms:modified xsi:type="dcterms:W3CDTF">2020-09-01T15:34:00Z</dcterms:modified>
</cp:coreProperties>
</file>