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DF" w:rsidRPr="00447C98" w:rsidRDefault="00235736"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D77048">
        <w:rPr>
          <w:rFonts w:ascii="Times New Roman" w:eastAsia="Calibri" w:hAnsi="Times New Roman" w:cs="Times New Roman"/>
          <w:b/>
          <w:sz w:val="28"/>
          <w:szCs w:val="28"/>
        </w:rPr>
        <w:t xml:space="preserve">Административный регламент администрации </w:t>
      </w:r>
      <w:proofErr w:type="spellStart"/>
      <w:r>
        <w:rPr>
          <w:rFonts w:ascii="Times New Roman" w:hAnsi="Times New Roman" w:cs="Times New Roman"/>
          <w:b/>
          <w:sz w:val="28"/>
          <w:szCs w:val="28"/>
        </w:rPr>
        <w:t>Лебяженского</w:t>
      </w:r>
      <w:proofErr w:type="spellEnd"/>
      <w:r>
        <w:rPr>
          <w:rFonts w:ascii="Times New Roman" w:hAnsi="Times New Roman" w:cs="Times New Roman"/>
          <w:b/>
          <w:sz w:val="28"/>
          <w:szCs w:val="28"/>
        </w:rPr>
        <w:t xml:space="preserve"> городского поселения</w:t>
      </w:r>
      <w:r w:rsidRPr="00D77048">
        <w:rPr>
          <w:rFonts w:ascii="Times New Roman" w:hAnsi="Times New Roman" w:cs="Times New Roman"/>
          <w:b/>
          <w:sz w:val="28"/>
          <w:szCs w:val="28"/>
        </w:rPr>
        <w:t xml:space="preserve"> </w:t>
      </w:r>
      <w:r>
        <w:rPr>
          <w:rFonts w:ascii="Times New Roman" w:hAnsi="Times New Roman" w:cs="Times New Roman"/>
          <w:b/>
          <w:sz w:val="28"/>
          <w:szCs w:val="28"/>
        </w:rPr>
        <w:t>Ломоносовского муниципального</w:t>
      </w:r>
      <w:r w:rsidRPr="00D7704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D77048">
        <w:rPr>
          <w:rFonts w:ascii="Times New Roman" w:eastAsia="Calibri" w:hAnsi="Times New Roman" w:cs="Times New Roman"/>
          <w:b/>
          <w:sz w:val="28"/>
          <w:szCs w:val="28"/>
        </w:rPr>
        <w:t xml:space="preserve"> Ленинградской области по </w:t>
      </w:r>
      <w:r w:rsidRPr="00D77048">
        <w:rPr>
          <w:rFonts w:ascii="Times New Roman" w:eastAsia="Calibri" w:hAnsi="Times New Roman" w:cs="Times New Roman"/>
          <w:b/>
          <w:bCs/>
          <w:sz w:val="28"/>
          <w:szCs w:val="28"/>
        </w:rPr>
        <w:t xml:space="preserve">предоставлению муниципальной услуги </w:t>
      </w:r>
      <w:r w:rsidR="00447C98" w:rsidRPr="00BF08A5">
        <w:rPr>
          <w:rFonts w:ascii="Times New Roman" w:eastAsia="Times New Roman" w:hAnsi="Times New Roman" w:cs="Times New Roman"/>
          <w:b/>
          <w:bCs/>
          <w:sz w:val="28"/>
          <w:szCs w:val="28"/>
          <w:lang w:eastAsia="ru-RU"/>
        </w:rPr>
        <w:t>«</w:t>
      </w:r>
      <w:r w:rsidR="0074576D" w:rsidRPr="00235736">
        <w:rPr>
          <w:rFonts w:ascii="Times New Roman" w:eastAsia="Times New Roman" w:hAnsi="Times New Roman" w:cs="Times New Roman"/>
          <w:b/>
          <w:bCs/>
          <w:sz w:val="28"/>
          <w:szCs w:val="28"/>
          <w:lang w:eastAsia="ru-RU"/>
        </w:rPr>
        <w:t>Выдача разрешения на</w:t>
      </w:r>
      <w:r w:rsidR="0074576D" w:rsidRPr="00D277A7">
        <w:rPr>
          <w:rFonts w:ascii="Times New Roman" w:eastAsia="Times New Roman" w:hAnsi="Times New Roman" w:cs="Times New Roman"/>
          <w:b/>
          <w:bCs/>
          <w:color w:val="FF0000"/>
          <w:sz w:val="28"/>
          <w:szCs w:val="28"/>
          <w:lang w:eastAsia="ru-RU"/>
        </w:rPr>
        <w:t xml:space="preserve"> </w:t>
      </w:r>
      <w:r w:rsidR="0074576D">
        <w:rPr>
          <w:rFonts w:ascii="Times New Roman" w:eastAsia="Times New Roman" w:hAnsi="Times New Roman" w:cs="Times New Roman"/>
          <w:b/>
          <w:bCs/>
          <w:sz w:val="28"/>
          <w:szCs w:val="28"/>
          <w:lang w:eastAsia="ru-RU"/>
        </w:rPr>
        <w:t>р</w:t>
      </w:r>
      <w:r w:rsidR="0079281E"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9165F5" w:rsidRPr="00BF08A5">
        <w:rPr>
          <w:rStyle w:val="af1"/>
          <w:rFonts w:ascii="Times New Roman" w:eastAsia="Times New Roman" w:hAnsi="Times New Roman" w:cs="Times New Roman"/>
          <w:b/>
          <w:bCs/>
          <w:sz w:val="28"/>
          <w:szCs w:val="28"/>
          <w:lang w:eastAsia="ru-RU"/>
        </w:rPr>
        <w:footnoteReference w:id="1"/>
      </w:r>
      <w:r w:rsidR="0079281E" w:rsidRPr="00BF08A5">
        <w:rPr>
          <w:rFonts w:ascii="Times New Roman" w:eastAsia="Times New Roman" w:hAnsi="Times New Roman" w:cs="Times New Roman"/>
          <w:b/>
          <w:bCs/>
          <w:sz w:val="28"/>
          <w:szCs w:val="28"/>
          <w:lang w:eastAsia="ru-RU"/>
        </w:rPr>
        <w:t>), без предоставления земельных участков и установления сервитутов, публичного сервитута</w:t>
      </w:r>
      <w:r w:rsidR="00447C98" w:rsidRPr="00BF08A5">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235736"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235736">
        <w:rPr>
          <w:rFonts w:ascii="Times New Roman" w:hAnsi="Times New Roman" w:cs="Times New Roman"/>
          <w:sz w:val="28"/>
          <w:szCs w:val="28"/>
        </w:rPr>
        <w:t>физические лица;</w:t>
      </w:r>
    </w:p>
    <w:p w:rsidR="00FD4A78" w:rsidRPr="00235736"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xml:space="preserve">юридические лица; </w:t>
      </w:r>
    </w:p>
    <w:p w:rsidR="00360E0C" w:rsidRPr="00235736"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индивидуальные предприниматели</w:t>
      </w:r>
      <w:r w:rsidR="009165F5" w:rsidRPr="00235736">
        <w:rPr>
          <w:rFonts w:ascii="Times New Roman" w:eastAsia="Times New Roman" w:hAnsi="Times New Roman" w:cs="Times New Roman"/>
          <w:sz w:val="28"/>
          <w:szCs w:val="28"/>
          <w:lang w:eastAsia="ru-RU"/>
        </w:rPr>
        <w:t xml:space="preserve"> (далее – заявитель)</w:t>
      </w:r>
      <w:r w:rsidR="00360E0C" w:rsidRPr="00235736">
        <w:rPr>
          <w:rFonts w:ascii="Times New Roman" w:eastAsia="Times New Roman" w:hAnsi="Times New Roman" w:cs="Times New Roman"/>
          <w:sz w:val="28"/>
          <w:szCs w:val="28"/>
          <w:lang w:eastAsia="ru-RU"/>
        </w:rPr>
        <w:t>.</w:t>
      </w:r>
    </w:p>
    <w:p w:rsidR="009A1220" w:rsidRPr="00235736"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Представлять интересы заявителя имеют право:</w:t>
      </w:r>
    </w:p>
    <w:p w:rsidR="009A1220" w:rsidRPr="00235736"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Pr="00235736"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Выдача разрешения на размещение</w:t>
      </w:r>
      <w:r w:rsidR="0079281E" w:rsidRPr="00235736">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235736">
        <w:rPr>
          <w:rFonts w:ascii="Times New Roman" w:eastAsia="Times New Roman" w:hAnsi="Times New Roman" w:cs="Times New Roman"/>
          <w:sz w:val="28"/>
          <w:szCs w:val="28"/>
          <w:lang w:eastAsia="ru-RU"/>
        </w:rPr>
        <w:t xml:space="preserve"> </w:t>
      </w:r>
    </w:p>
    <w:p w:rsidR="00465E6E" w:rsidRPr="00235736"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35736">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235736" w:rsidRPr="00EA5A3E" w:rsidRDefault="00235736" w:rsidP="00235736">
      <w:pPr>
        <w:pStyle w:val="a8"/>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Лебяженского городского поселения Ломоносовского муниципального</w:t>
      </w:r>
      <w:r w:rsidRPr="00D77048">
        <w:rPr>
          <w:rFonts w:ascii="Times New Roman" w:hAnsi="Times New Roman" w:cs="Times New Roman"/>
          <w:sz w:val="28"/>
          <w:szCs w:val="28"/>
        </w:rPr>
        <w:t xml:space="preserve"> район</w:t>
      </w:r>
      <w:r>
        <w:rPr>
          <w:rFonts w:ascii="Times New Roman" w:hAnsi="Times New Roman" w:cs="Times New Roman"/>
          <w:sz w:val="28"/>
          <w:szCs w:val="28"/>
        </w:rPr>
        <w:t>а</w:t>
      </w:r>
      <w:r w:rsidRPr="00D77048">
        <w:rPr>
          <w:rFonts w:ascii="Times New Roman" w:eastAsia="Calibri" w:hAnsi="Times New Roman" w:cs="Times New Roman"/>
          <w:sz w:val="28"/>
          <w:szCs w:val="28"/>
        </w:rPr>
        <w:t xml:space="preserve"> Ленинградской области</w:t>
      </w:r>
      <w:r w:rsidRPr="00D77048">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в Администрации</w:t>
      </w:r>
      <w:r w:rsidR="00166C9D" w:rsidRPr="00235736">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w:t>
      </w:r>
      <w:r w:rsidRPr="00836F19">
        <w:rPr>
          <w:rFonts w:ascii="Times New Roman" w:eastAsia="Times New Roman" w:hAnsi="Times New Roman" w:cs="Times New Roman"/>
          <w:sz w:val="28"/>
          <w:szCs w:val="28"/>
          <w:lang w:eastAsia="ru-RU"/>
        </w:rPr>
        <w:lastRenderedPageBreak/>
        <w:t>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235736"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решение</w:t>
      </w:r>
      <w:r w:rsidR="00633E5D" w:rsidRPr="00235736">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235736">
        <w:rPr>
          <w:rFonts w:ascii="Times New Roman" w:eastAsiaTheme="minorEastAsia" w:hAnsi="Times New Roman" w:cs="Times New Roman"/>
          <w:sz w:val="28"/>
          <w:szCs w:val="28"/>
          <w:lang w:eastAsia="ru-RU"/>
        </w:rPr>
        <w:t xml:space="preserve"> </w:t>
      </w:r>
      <w:r w:rsidR="00633E5D" w:rsidRPr="00235736">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235736">
        <w:rPr>
          <w:rFonts w:ascii="Times New Roman" w:eastAsiaTheme="minorEastAsia" w:hAnsi="Times New Roman" w:cs="Times New Roman"/>
          <w:sz w:val="28"/>
          <w:szCs w:val="28"/>
          <w:lang w:eastAsia="ru-RU"/>
        </w:rPr>
        <w:t>, публичного сервитута</w:t>
      </w:r>
      <w:r w:rsidR="00633E5D" w:rsidRPr="00235736">
        <w:rPr>
          <w:rFonts w:ascii="Times New Roman" w:eastAsiaTheme="minorEastAsia" w:hAnsi="Times New Roman" w:cs="Times New Roman"/>
          <w:sz w:val="28"/>
          <w:szCs w:val="28"/>
          <w:lang w:eastAsia="ru-RU"/>
        </w:rPr>
        <w:t>;</w:t>
      </w:r>
    </w:p>
    <w:p w:rsidR="00633E5D" w:rsidRPr="00235736"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465E6E"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Pr="00235736"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в Администрации</w:t>
      </w:r>
      <w:r w:rsidR="00166C9D" w:rsidRPr="00235736">
        <w:rPr>
          <w:rFonts w:ascii="Times New Roman" w:eastAsia="Times New Roman" w:hAnsi="Times New Roman" w:cs="Times New Roman"/>
          <w:sz w:val="28"/>
          <w:szCs w:val="28"/>
          <w:lang w:eastAsia="ru-RU"/>
        </w:rPr>
        <w:t>;</w:t>
      </w:r>
    </w:p>
    <w:p w:rsidR="00836F19" w:rsidRPr="0023573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235736">
        <w:rPr>
          <w:rFonts w:ascii="Times New Roman" w:eastAsia="Times New Roman" w:hAnsi="Times New Roman" w:cs="Times New Roman"/>
          <w:sz w:val="28"/>
          <w:szCs w:val="28"/>
          <w:lang w:eastAsia="ru-RU"/>
        </w:rPr>
        <w:t>«</w:t>
      </w:r>
      <w:r w:rsidRPr="00235736">
        <w:rPr>
          <w:rFonts w:ascii="Times New Roman" w:eastAsia="Times New Roman" w:hAnsi="Times New Roman" w:cs="Times New Roman"/>
          <w:sz w:val="28"/>
          <w:szCs w:val="28"/>
          <w:lang w:eastAsia="ru-RU"/>
        </w:rPr>
        <w:t>МФЦ</w:t>
      </w:r>
      <w:r w:rsidR="00447C98" w:rsidRPr="00235736">
        <w:rPr>
          <w:rFonts w:ascii="Times New Roman" w:eastAsia="Times New Roman" w:hAnsi="Times New Roman" w:cs="Times New Roman"/>
          <w:sz w:val="28"/>
          <w:szCs w:val="28"/>
          <w:lang w:eastAsia="ru-RU"/>
        </w:rPr>
        <w:t>»</w:t>
      </w:r>
      <w:r w:rsidRPr="00235736">
        <w:rPr>
          <w:rFonts w:ascii="Times New Roman" w:eastAsia="Times New Roman" w:hAnsi="Times New Roman" w:cs="Times New Roman"/>
          <w:sz w:val="28"/>
          <w:szCs w:val="28"/>
          <w:lang w:eastAsia="ru-RU"/>
        </w:rPr>
        <w:t>;</w:t>
      </w:r>
    </w:p>
    <w:p w:rsidR="00836F19" w:rsidRPr="0023573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2) без личной явки:</w:t>
      </w:r>
    </w:p>
    <w:p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по электронной почте (e-</w:t>
      </w:r>
      <w:proofErr w:type="spellStart"/>
      <w:r w:rsidRPr="00235736">
        <w:rPr>
          <w:rFonts w:ascii="Times New Roman" w:eastAsia="Times New Roman" w:hAnsi="Times New Roman" w:cs="Times New Roman"/>
          <w:sz w:val="28"/>
          <w:szCs w:val="28"/>
          <w:lang w:eastAsia="ru-RU"/>
        </w:rPr>
        <w:t>mail</w:t>
      </w:r>
      <w:proofErr w:type="spellEnd"/>
      <w:r w:rsidRPr="00235736">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235736"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235736">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235736"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35736">
        <w:rPr>
          <w:rFonts w:ascii="Times New Roman" w:hAnsi="Times New Roman" w:cs="Times New Roman"/>
          <w:sz w:val="28"/>
          <w:szCs w:val="28"/>
        </w:rPr>
        <w:t xml:space="preserve">- </w:t>
      </w:r>
      <w:r w:rsidR="00595A3D">
        <w:rPr>
          <w:rFonts w:ascii="Times New Roman" w:hAnsi="Times New Roman" w:cs="Times New Roman"/>
          <w:sz w:val="28"/>
          <w:szCs w:val="28"/>
        </w:rPr>
        <w:t xml:space="preserve">         </w:t>
      </w:r>
      <w:r w:rsidRPr="00235736">
        <w:rPr>
          <w:rFonts w:ascii="Times New Roman" w:hAnsi="Times New Roman" w:cs="Times New Roman"/>
          <w:sz w:val="28"/>
          <w:szCs w:val="28"/>
        </w:rPr>
        <w:t xml:space="preserve">Областной закон Ленинградской области от 18.05.2012 N 38-оз (ред. </w:t>
      </w:r>
      <w:r w:rsidRPr="00235736">
        <w:rPr>
          <w:rFonts w:ascii="Times New Roman" w:hAnsi="Times New Roman" w:cs="Times New Roman"/>
          <w:sz w:val="28"/>
          <w:szCs w:val="28"/>
        </w:rPr>
        <w:lastRenderedPageBreak/>
        <w:t>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235736"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35736">
        <w:rPr>
          <w:rFonts w:ascii="Times New Roman" w:hAnsi="Times New Roman" w:cs="Times New Roman"/>
          <w:sz w:val="28"/>
          <w:szCs w:val="28"/>
        </w:rPr>
        <w:t xml:space="preserve">- </w:t>
      </w:r>
      <w:r w:rsidR="00595A3D">
        <w:rPr>
          <w:rFonts w:ascii="Times New Roman" w:hAnsi="Times New Roman" w:cs="Times New Roman"/>
          <w:sz w:val="28"/>
          <w:szCs w:val="28"/>
        </w:rPr>
        <w:t xml:space="preserve">        </w:t>
      </w:r>
      <w:r w:rsidRPr="00235736">
        <w:rPr>
          <w:rFonts w:ascii="Times New Roman" w:hAnsi="Times New Roman" w:cs="Times New Roman"/>
          <w:sz w:val="28"/>
          <w:szCs w:val="28"/>
        </w:rPr>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235736"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235736">
        <w:rPr>
          <w:rFonts w:ascii="Times New Roman" w:eastAsia="Times New Roman" w:hAnsi="Times New Roman" w:cs="Times New Roman"/>
          <w:sz w:val="28"/>
          <w:szCs w:val="28"/>
          <w:lang w:eastAsia="ru-RU"/>
        </w:rPr>
        <w:t>ю</w:t>
      </w:r>
      <w:r w:rsidRPr="00235736">
        <w:rPr>
          <w:rFonts w:ascii="Times New Roman" w:eastAsia="Times New Roman" w:hAnsi="Times New Roman" w:cs="Times New Roman"/>
          <w:sz w:val="28"/>
          <w:szCs w:val="28"/>
          <w:lang w:eastAsia="ru-RU"/>
        </w:rPr>
        <w:t xml:space="preserve"> 1 к административному регламенту:</w:t>
      </w:r>
    </w:p>
    <w:p w:rsidR="002B66A4" w:rsidRPr="00235736"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лично заявителем при обращении на ЕПГУ/ПГУ ЛО;</w:t>
      </w:r>
    </w:p>
    <w:p w:rsidR="002B66A4" w:rsidRPr="00235736"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235736"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235736"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235736"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235736"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004D0058" w:rsidRPr="001200C7">
        <w:rPr>
          <w:rFonts w:ascii="Times New Roman" w:eastAsiaTheme="minorEastAsia" w:hAnsi="Times New Roman" w:cs="Times New Roman"/>
          <w:sz w:val="28"/>
          <w:szCs w:val="28"/>
          <w:lang w:eastAsia="ru-RU"/>
        </w:rPr>
        <w:t xml:space="preserve">аявление о размещении объекта на землях или земельных участках без </w:t>
      </w:r>
      <w:r w:rsidR="004D0058" w:rsidRPr="001200C7">
        <w:rPr>
          <w:rFonts w:ascii="Times New Roman" w:eastAsiaTheme="minorEastAsia" w:hAnsi="Times New Roman" w:cs="Times New Roman"/>
          <w:sz w:val="28"/>
          <w:szCs w:val="28"/>
          <w:lang w:eastAsia="ru-RU"/>
        </w:rPr>
        <w:lastRenderedPageBreak/>
        <w:t xml:space="preserve">предоставления земельных участков и установления сервитутов, </w:t>
      </w:r>
      <w:r w:rsidR="004D0058">
        <w:rPr>
          <w:rFonts w:ascii="Times New Roman" w:eastAsiaTheme="minorEastAsia" w:hAnsi="Times New Roman" w:cs="Times New Roman"/>
          <w:sz w:val="28"/>
          <w:szCs w:val="28"/>
          <w:lang w:eastAsia="ru-RU"/>
        </w:rPr>
        <w:t xml:space="preserve">публичного </w:t>
      </w:r>
      <w:r w:rsidR="004D0058" w:rsidRPr="00235736">
        <w:rPr>
          <w:rFonts w:ascii="Times New Roman" w:eastAsiaTheme="minorEastAsia" w:hAnsi="Times New Roman" w:cs="Times New Roman"/>
          <w:sz w:val="28"/>
          <w:szCs w:val="28"/>
          <w:lang w:eastAsia="ru-RU"/>
        </w:rPr>
        <w:t>сервитута</w:t>
      </w:r>
      <w:r w:rsidR="006A67B6" w:rsidRPr="00235736">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235736">
        <w:rPr>
          <w:rFonts w:ascii="Times New Roman" w:eastAsiaTheme="minorEastAsia" w:hAnsi="Times New Roman" w:cs="Times New Roman"/>
          <w:sz w:val="28"/>
          <w:szCs w:val="28"/>
          <w:lang w:eastAsia="ru-RU"/>
        </w:rPr>
        <w:t>, должно содержать следующ</w:t>
      </w:r>
      <w:r w:rsidR="00554A00" w:rsidRPr="00235736">
        <w:rPr>
          <w:rFonts w:ascii="Times New Roman" w:eastAsiaTheme="minorEastAsia" w:hAnsi="Times New Roman" w:cs="Times New Roman"/>
          <w:sz w:val="28"/>
          <w:szCs w:val="28"/>
          <w:lang w:eastAsia="ru-RU"/>
        </w:rPr>
        <w:t>ие</w:t>
      </w:r>
      <w:r w:rsidR="004D0058" w:rsidRPr="00235736">
        <w:rPr>
          <w:rFonts w:ascii="Times New Roman" w:eastAsiaTheme="minorEastAsia" w:hAnsi="Times New Roman" w:cs="Times New Roman"/>
          <w:sz w:val="28"/>
          <w:szCs w:val="28"/>
          <w:lang w:eastAsia="ru-RU"/>
        </w:rPr>
        <w:t xml:space="preserve"> </w:t>
      </w:r>
      <w:r w:rsidR="00554A00" w:rsidRPr="00235736">
        <w:rPr>
          <w:rFonts w:ascii="Times New Roman" w:eastAsiaTheme="minorEastAsia" w:hAnsi="Times New Roman" w:cs="Times New Roman"/>
          <w:sz w:val="28"/>
          <w:szCs w:val="28"/>
          <w:lang w:eastAsia="ru-RU"/>
        </w:rPr>
        <w:t>сведения</w:t>
      </w:r>
      <w:r w:rsidR="004D0058" w:rsidRPr="00235736">
        <w:rPr>
          <w:rFonts w:ascii="Times New Roman" w:eastAsiaTheme="minorEastAsia" w:hAnsi="Times New Roman" w:cs="Times New Roman"/>
          <w:sz w:val="28"/>
          <w:szCs w:val="28"/>
          <w:lang w:eastAsia="ru-RU"/>
        </w:rPr>
        <w:t>:</w:t>
      </w:r>
    </w:p>
    <w:p w:rsidR="004D0058" w:rsidRPr="00235736"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235736"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235736">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235736">
        <w:rPr>
          <w:rFonts w:ascii="Times New Roman" w:eastAsiaTheme="minorEastAsia" w:hAnsi="Times New Roman" w:cs="Times New Roman"/>
          <w:sz w:val="28"/>
          <w:szCs w:val="28"/>
          <w:lang w:eastAsia="ru-RU"/>
        </w:rPr>
        <w:t>серия, номер, дата выдачи</w:t>
      </w:r>
      <w:r w:rsidR="00BF5F18" w:rsidRPr="00235736">
        <w:rPr>
          <w:rFonts w:ascii="Times New Roman" w:eastAsiaTheme="minorEastAsia" w:hAnsi="Times New Roman" w:cs="Times New Roman"/>
          <w:sz w:val="28"/>
          <w:szCs w:val="28"/>
          <w:lang w:eastAsia="ru-RU"/>
        </w:rPr>
        <w:t xml:space="preserve"> и</w:t>
      </w:r>
      <w:r w:rsidR="00585099" w:rsidRPr="00235736">
        <w:rPr>
          <w:rFonts w:ascii="Times New Roman" w:eastAsiaTheme="minorEastAsia" w:hAnsi="Times New Roman" w:cs="Times New Roman"/>
          <w:sz w:val="28"/>
          <w:szCs w:val="28"/>
          <w:lang w:eastAsia="ru-RU"/>
        </w:rPr>
        <w:t xml:space="preserve"> код подразделения</w:t>
      </w:r>
      <w:r w:rsidR="00BF5F18" w:rsidRPr="00235736">
        <w:rPr>
          <w:rFonts w:ascii="Times New Roman" w:eastAsiaTheme="minorEastAsia" w:hAnsi="Times New Roman" w:cs="Times New Roman"/>
          <w:sz w:val="28"/>
          <w:szCs w:val="28"/>
          <w:lang w:eastAsia="ru-RU"/>
        </w:rPr>
        <w:t>)</w:t>
      </w:r>
      <w:r w:rsidR="00585099" w:rsidRPr="00235736">
        <w:rPr>
          <w:rFonts w:ascii="Times New Roman" w:eastAsiaTheme="minorEastAsia" w:hAnsi="Times New Roman" w:cs="Times New Roman"/>
          <w:sz w:val="28"/>
          <w:szCs w:val="28"/>
          <w:lang w:eastAsia="ru-RU"/>
        </w:rPr>
        <w:t xml:space="preserve"> </w:t>
      </w:r>
      <w:r w:rsidRPr="00235736">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Default="000D0185" w:rsidP="002B66A4">
      <w:pPr>
        <w:pStyle w:val="ConsPlusNormal"/>
        <w:ind w:firstLine="709"/>
        <w:jc w:val="both"/>
        <w:rPr>
          <w:rFonts w:ascii="Times New Roman" w:hAnsi="Times New Roman" w:cs="Times New Roman"/>
          <w:sz w:val="28"/>
          <w:szCs w:val="28"/>
        </w:rPr>
      </w:pPr>
      <w:r w:rsidRPr="00235736">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235736">
        <w:rPr>
          <w:rFonts w:ascii="Times New Roman" w:hAnsi="Times New Roman" w:cs="Times New Roman"/>
          <w:sz w:val="28"/>
          <w:szCs w:val="28"/>
        </w:rPr>
        <w:t>dpi</w:t>
      </w:r>
      <w:proofErr w:type="spellEnd"/>
      <w:r w:rsidRPr="00235736">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0D0185" w:rsidRPr="00CE27EA" w:rsidRDefault="000D0185" w:rsidP="002B66A4">
      <w:pPr>
        <w:pStyle w:val="ConsPlusNormal"/>
        <w:ind w:firstLine="709"/>
        <w:jc w:val="both"/>
        <w:rPr>
          <w:rFonts w:ascii="Times New Roman" w:hAnsi="Times New Roman" w:cs="Times New Roman"/>
          <w:sz w:val="28"/>
          <w:szCs w:val="28"/>
          <w:highlight w:val="yellow"/>
        </w:rPr>
      </w:pPr>
    </w:p>
    <w:p w:rsidR="004E67E9" w:rsidRPr="00235736" w:rsidRDefault="002B66A4" w:rsidP="004E67E9">
      <w:pPr>
        <w:pStyle w:val="ConsPlusNormal"/>
        <w:ind w:firstLine="709"/>
        <w:jc w:val="both"/>
        <w:rPr>
          <w:rFonts w:ascii="Times New Roman" w:hAnsi="Times New Roman" w:cs="Times New Roman"/>
          <w:sz w:val="28"/>
          <w:szCs w:val="28"/>
        </w:rPr>
      </w:pPr>
      <w:r w:rsidRPr="00235736">
        <w:rPr>
          <w:rFonts w:ascii="Times New Roman" w:hAnsi="Times New Roman" w:cs="Times New Roman"/>
          <w:sz w:val="28"/>
          <w:szCs w:val="28"/>
        </w:rPr>
        <w:lastRenderedPageBreak/>
        <w:t>3</w:t>
      </w:r>
      <w:r w:rsidR="004D0058" w:rsidRPr="00235736">
        <w:rPr>
          <w:rFonts w:ascii="Times New Roman" w:hAnsi="Times New Roman" w:cs="Times New Roman"/>
          <w:sz w:val="28"/>
          <w:szCs w:val="28"/>
        </w:rPr>
        <w:t xml:space="preserve">) </w:t>
      </w:r>
      <w:r w:rsidR="004D0058" w:rsidRPr="00235736">
        <w:rPr>
          <w:rFonts w:ascii="Times New Roman" w:hAnsi="Times New Roman" w:cs="Times New Roman"/>
          <w:sz w:val="28"/>
          <w:szCs w:val="28"/>
        </w:rPr>
        <w:tab/>
      </w:r>
      <w:r w:rsidR="004E67E9" w:rsidRPr="00235736">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235736"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Для физических лиц:</w:t>
      </w:r>
    </w:p>
    <w:p w:rsidR="004E67E9" w:rsidRPr="00235736"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235736"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235736"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235736"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235736"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235736"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235736"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в) доверенность в простой письменной форме</w:t>
      </w:r>
      <w:r w:rsidR="00917D4C" w:rsidRPr="00235736">
        <w:rPr>
          <w:rFonts w:ascii="Times New Roman" w:eastAsiaTheme="minorEastAsia" w:hAnsi="Times New Roman" w:cs="Times New Roman"/>
          <w:sz w:val="28"/>
          <w:szCs w:val="28"/>
          <w:lang w:eastAsia="ru-RU"/>
        </w:rPr>
        <w:t>;</w:t>
      </w:r>
    </w:p>
    <w:p w:rsidR="00917D4C" w:rsidRPr="00235736"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235736"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Для юридических лиц:</w:t>
      </w:r>
    </w:p>
    <w:p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д</w:t>
      </w:r>
      <w:r w:rsidR="000D0185" w:rsidRPr="00235736">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235736">
        <w:rPr>
          <w:rFonts w:ascii="Times New Roman" w:eastAsiaTheme="minorEastAsia" w:hAnsi="Times New Roman" w:cs="Times New Roman"/>
          <w:sz w:val="28"/>
          <w:szCs w:val="28"/>
          <w:lang w:eastAsia="ru-RU"/>
        </w:rPr>
        <w:t>.</w:t>
      </w:r>
      <w:r w:rsidR="000D0185" w:rsidRPr="000D0185">
        <w:rPr>
          <w:rFonts w:ascii="Times New Roman" w:eastAsiaTheme="minorEastAsia" w:hAnsi="Times New Roman" w:cs="Times New Roman"/>
          <w:sz w:val="28"/>
          <w:szCs w:val="28"/>
          <w:lang w:eastAsia="ru-RU"/>
        </w:rPr>
        <w:t xml:space="preserve">  </w:t>
      </w:r>
    </w:p>
    <w:p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235736"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235736"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235736"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Pr>
          <w:rFonts w:ascii="Times New Roman" w:eastAsiaTheme="minorEastAsia" w:hAnsi="Times New Roman" w:cs="Times New Roman"/>
          <w:sz w:val="28"/>
          <w:szCs w:val="28"/>
          <w:lang w:eastAsia="ru-RU"/>
        </w:rPr>
        <w:t>х правах на объект недвижимости.</w:t>
      </w:r>
    </w:p>
    <w:p w:rsidR="000D0185" w:rsidRPr="00235736"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235736"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235736">
        <w:rPr>
          <w:rFonts w:ascii="Times New Roman" w:eastAsiaTheme="minorEastAsia" w:hAnsi="Times New Roman" w:cs="Times New Roman"/>
          <w:sz w:val="28"/>
          <w:szCs w:val="28"/>
          <w:lang w:eastAsia="ru-RU"/>
        </w:rPr>
        <w:t>З</w:t>
      </w:r>
      <w:r w:rsidRPr="00235736">
        <w:rPr>
          <w:rFonts w:ascii="Times New Roman" w:hAnsi="Times New Roman" w:cs="Times New Roman"/>
          <w:sz w:val="28"/>
          <w:szCs w:val="28"/>
        </w:rPr>
        <w:t>аявитель вправе представить документы</w:t>
      </w:r>
      <w:r w:rsidRPr="001200C7">
        <w:rPr>
          <w:rFonts w:ascii="Times New Roman" w:hAnsi="Times New Roman" w:cs="Times New Roman"/>
          <w:sz w:val="28"/>
          <w:szCs w:val="28"/>
        </w:rPr>
        <w:t xml:space="preserve">,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BF08A5">
        <w:rPr>
          <w:rFonts w:ascii="Times New Roman" w:eastAsia="Times New Roman" w:hAnsi="Times New Roman" w:cs="Times New Roman"/>
          <w:sz w:val="28"/>
          <w:szCs w:val="28"/>
          <w:lang w:eastAsia="ru-RU"/>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23573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xml:space="preserve">2.9. </w:t>
      </w:r>
      <w:r w:rsidR="00AE2C91" w:rsidRPr="0023573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235736"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235736">
        <w:rPr>
          <w:rFonts w:ascii="Times New Roman" w:hAnsi="Times New Roman" w:cs="Times New Roman"/>
          <w:sz w:val="28"/>
          <w:szCs w:val="28"/>
        </w:rPr>
        <w:lastRenderedPageBreak/>
        <w:t>1)</w:t>
      </w:r>
      <w:r w:rsidRPr="00235736">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235736"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235736"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2) п</w:t>
      </w:r>
      <w:r w:rsidR="00AE2C91" w:rsidRPr="0023573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235736">
        <w:rPr>
          <w:rFonts w:ascii="Times New Roman" w:eastAsia="Times New Roman" w:hAnsi="Times New Roman" w:cs="Times New Roman"/>
          <w:sz w:val="28"/>
          <w:szCs w:val="28"/>
          <w:lang w:eastAsia="ru-RU"/>
        </w:rPr>
        <w:t>:</w:t>
      </w:r>
    </w:p>
    <w:p w:rsidR="002C018A" w:rsidRPr="00235736"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235736">
        <w:rPr>
          <w:rFonts w:ascii="Times New Roman" w:hAnsi="Times New Roman" w:cs="Times New Roman"/>
          <w:sz w:val="28"/>
          <w:szCs w:val="28"/>
        </w:rPr>
        <w:t xml:space="preserve">- заявителем не представлены документы, установленные </w:t>
      </w:r>
      <w:hyperlink w:anchor="P128" w:history="1">
        <w:r w:rsidRPr="00235736">
          <w:rPr>
            <w:rFonts w:ascii="Times New Roman" w:hAnsi="Times New Roman" w:cs="Times New Roman"/>
            <w:sz w:val="28"/>
            <w:szCs w:val="28"/>
          </w:rPr>
          <w:t>пунктом 2.6</w:t>
        </w:r>
      </w:hyperlink>
      <w:r w:rsidRPr="00235736">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xml:space="preserve">, а также информацию о </w:t>
      </w:r>
      <w:r w:rsidRPr="002A4AAF">
        <w:rPr>
          <w:rFonts w:ascii="Times New Roman" w:eastAsia="Times New Roman" w:hAnsi="Times New Roman" w:cs="Times New Roman"/>
          <w:sz w:val="28"/>
          <w:szCs w:val="28"/>
          <w:lang w:eastAsia="ru-RU"/>
        </w:rPr>
        <w:lastRenderedPageBreak/>
        <w:t>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23573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 xml:space="preserve">ной услуги в электронной </w:t>
      </w:r>
      <w:r w:rsidRPr="00235736">
        <w:rPr>
          <w:rFonts w:ascii="Times New Roman" w:eastAsiaTheme="minorEastAsia" w:hAnsi="Times New Roman" w:cs="Times New Roman"/>
          <w:sz w:val="28"/>
          <w:szCs w:val="28"/>
          <w:lang w:eastAsia="ru-RU"/>
        </w:rPr>
        <w:t>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 xml:space="preserve">2.17.1. </w:t>
      </w:r>
      <w:r w:rsidR="00EE7274" w:rsidRPr="002357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235736">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235736"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 xml:space="preserve">4) </w:t>
      </w:r>
      <w:r w:rsidRPr="00235736">
        <w:rPr>
          <w:rFonts w:ascii="Times New Roman" w:eastAsiaTheme="minorEastAsia" w:hAnsi="Times New Roman" w:cs="Times New Roman"/>
          <w:sz w:val="28"/>
          <w:szCs w:val="28"/>
          <w:lang w:eastAsia="ru-RU"/>
        </w:rPr>
        <w:tab/>
        <w:t>выдача результата – не более 1</w:t>
      </w:r>
      <w:r w:rsidR="00DF0355" w:rsidRPr="00235736">
        <w:rPr>
          <w:rFonts w:ascii="Times New Roman" w:eastAsiaTheme="minorEastAsia" w:hAnsi="Times New Roman" w:cs="Times New Roman"/>
          <w:sz w:val="28"/>
          <w:szCs w:val="28"/>
          <w:lang w:eastAsia="ru-RU"/>
        </w:rPr>
        <w:t xml:space="preserve"> </w:t>
      </w:r>
      <w:r w:rsidRPr="00235736">
        <w:rPr>
          <w:rFonts w:ascii="Times New Roman" w:eastAsia="Times New Roman" w:hAnsi="Times New Roman" w:cs="Times New Roman"/>
          <w:sz w:val="28"/>
          <w:szCs w:val="28"/>
          <w:lang w:eastAsia="ru-RU"/>
        </w:rPr>
        <w:t>рабочего дня.</w:t>
      </w:r>
    </w:p>
    <w:p w:rsidR="00290723" w:rsidRPr="0023573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 xml:space="preserve">3.1.2. </w:t>
      </w:r>
      <w:bookmarkStart w:id="13" w:name="Par395"/>
      <w:bookmarkEnd w:id="13"/>
      <w:r w:rsidRPr="0023573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23573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23573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23573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23573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23573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23573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23573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523C4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573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8B6611">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235736">
        <w:rPr>
          <w:rFonts w:ascii="Times New Roman" w:eastAsia="Times New Roman" w:hAnsi="Times New Roman" w:cs="Times New Roman"/>
          <w:sz w:val="28"/>
          <w:szCs w:val="28"/>
          <w:lang w:eastAsia="ru-RU"/>
        </w:rPr>
        <w:t>прием</w:t>
      </w:r>
      <w:r w:rsidR="00FB2BCD" w:rsidRPr="00235736">
        <w:rPr>
          <w:rFonts w:ascii="Times New Roman" w:eastAsia="Times New Roman" w:hAnsi="Times New Roman" w:cs="Times New Roman"/>
          <w:sz w:val="28"/>
          <w:szCs w:val="28"/>
          <w:lang w:eastAsia="ru-RU"/>
        </w:rPr>
        <w:t xml:space="preserve"> заявления и документов </w:t>
      </w:r>
      <w:r w:rsidR="008C321D" w:rsidRPr="00235736">
        <w:rPr>
          <w:rFonts w:ascii="Times New Roman" w:eastAsia="Times New Roman" w:hAnsi="Times New Roman" w:cs="Times New Roman"/>
          <w:sz w:val="28"/>
          <w:szCs w:val="28"/>
          <w:lang w:eastAsia="ru-RU"/>
        </w:rPr>
        <w:t xml:space="preserve">в АИС «Межвед ЛО» </w:t>
      </w:r>
      <w:r w:rsidR="006A170A" w:rsidRPr="00235736">
        <w:rPr>
          <w:rFonts w:ascii="Times New Roman" w:eastAsia="Times New Roman" w:hAnsi="Times New Roman" w:cs="Times New Roman"/>
          <w:sz w:val="28"/>
          <w:szCs w:val="28"/>
          <w:lang w:eastAsia="ru-RU"/>
        </w:rPr>
        <w:t>работник</w:t>
      </w:r>
      <w:r w:rsidR="008C321D" w:rsidRPr="00235736">
        <w:rPr>
          <w:rFonts w:ascii="Times New Roman" w:eastAsia="Times New Roman" w:hAnsi="Times New Roman" w:cs="Times New Roman"/>
          <w:sz w:val="28"/>
          <w:szCs w:val="28"/>
          <w:lang w:eastAsia="ru-RU"/>
        </w:rPr>
        <w:t>ом</w:t>
      </w:r>
      <w:r w:rsidR="00FB2BCD" w:rsidRPr="00235736">
        <w:rPr>
          <w:rFonts w:ascii="Times New Roman" w:eastAsia="Times New Roman" w:hAnsi="Times New Roman" w:cs="Times New Roman"/>
          <w:sz w:val="28"/>
          <w:szCs w:val="28"/>
          <w:lang w:eastAsia="ru-RU"/>
        </w:rPr>
        <w:t xml:space="preserve"> Администрации, ответственн</w:t>
      </w:r>
      <w:r w:rsidR="008C321D" w:rsidRPr="00235736">
        <w:rPr>
          <w:rFonts w:ascii="Times New Roman" w:eastAsia="Times New Roman" w:hAnsi="Times New Roman" w:cs="Times New Roman"/>
          <w:sz w:val="28"/>
          <w:szCs w:val="28"/>
          <w:lang w:eastAsia="ru-RU"/>
        </w:rPr>
        <w:t>ым</w:t>
      </w:r>
      <w:r w:rsidR="00FB2BCD" w:rsidRPr="00235736">
        <w:rPr>
          <w:rFonts w:ascii="Times New Roman" w:eastAsia="Times New Roman" w:hAnsi="Times New Roman" w:cs="Times New Roman"/>
          <w:sz w:val="28"/>
          <w:szCs w:val="28"/>
          <w:lang w:eastAsia="ru-RU"/>
        </w:rPr>
        <w:t xml:space="preserve"> за </w:t>
      </w:r>
      <w:r w:rsidR="008C321D" w:rsidRPr="00235736">
        <w:rPr>
          <w:rFonts w:ascii="Times New Roman" w:eastAsia="Times New Roman" w:hAnsi="Times New Roman" w:cs="Times New Roman"/>
          <w:sz w:val="28"/>
          <w:szCs w:val="28"/>
          <w:lang w:eastAsia="ru-RU"/>
        </w:rPr>
        <w:t xml:space="preserve">рассмотрение документов и </w:t>
      </w:r>
      <w:r w:rsidR="00FB2BCD" w:rsidRPr="00235736">
        <w:rPr>
          <w:rFonts w:ascii="Times New Roman" w:eastAsia="Times New Roman" w:hAnsi="Times New Roman" w:cs="Times New Roman"/>
          <w:sz w:val="28"/>
          <w:szCs w:val="28"/>
          <w:lang w:eastAsia="ru-RU"/>
        </w:rPr>
        <w:t>формирование проекта решения.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3.1.3.2. Содержание административного действия, продолжительность и(или) максимальный срок его (их) выполнения:</w:t>
      </w:r>
    </w:p>
    <w:p w:rsidR="002D4EFE" w:rsidRPr="00090480"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0480">
        <w:rPr>
          <w:rFonts w:ascii="Times New Roman" w:eastAsia="Times New Roman" w:hAnsi="Times New Roman" w:cs="Times New Roman"/>
          <w:sz w:val="28"/>
          <w:szCs w:val="28"/>
          <w:lang w:eastAsia="ru-RU"/>
        </w:rPr>
        <w:t>действие:</w:t>
      </w:r>
      <w:r>
        <w:rPr>
          <w:rFonts w:ascii="Times New Roman" w:eastAsia="Times New Roman" w:hAnsi="Times New Roman" w:cs="Times New Roman"/>
          <w:sz w:val="28"/>
          <w:szCs w:val="28"/>
          <w:lang w:eastAsia="ru-RU"/>
        </w:rPr>
        <w:t xml:space="preserve"> </w:t>
      </w:r>
      <w:r w:rsidR="002D4EFE" w:rsidRPr="00090480">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090480">
        <w:rPr>
          <w:rFonts w:ascii="Times New Roman" w:eastAsia="Times New Roman" w:hAnsi="Times New Roman" w:cs="Times New Roman"/>
          <w:sz w:val="28"/>
          <w:szCs w:val="28"/>
          <w:lang w:eastAsia="ru-RU"/>
        </w:rPr>
        <w:t xml:space="preserve"> получение муниципальной услуги</w:t>
      </w:r>
      <w:r w:rsidR="002D4EFE" w:rsidRPr="00090480">
        <w:rPr>
          <w:rFonts w:ascii="Times New Roman" w:eastAsia="Times New Roman" w:hAnsi="Times New Roman" w:cs="Times New Roman"/>
          <w:sz w:val="28"/>
          <w:szCs w:val="28"/>
          <w:lang w:eastAsia="ru-RU"/>
        </w:rPr>
        <w:t>;</w:t>
      </w:r>
    </w:p>
    <w:p w:rsidR="00B05CA4" w:rsidRPr="00235736"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xml:space="preserve">действие:  </w:t>
      </w:r>
      <w:r w:rsidR="002D4EFE" w:rsidRPr="00235736">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235736">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235736">
        <w:rPr>
          <w:rFonts w:ascii="Times New Roman" w:eastAsia="Times New Roman" w:hAnsi="Times New Roman" w:cs="Times New Roman"/>
          <w:sz w:val="28"/>
          <w:szCs w:val="28"/>
          <w:lang w:eastAsia="ru-RU"/>
        </w:rPr>
        <w:t>;</w:t>
      </w:r>
    </w:p>
    <w:p w:rsidR="0001689C" w:rsidRPr="00235736"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xml:space="preserve">действие: </w:t>
      </w:r>
      <w:r w:rsidR="00F531D1" w:rsidRPr="00235736">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235736">
        <w:rPr>
          <w:rFonts w:ascii="Times New Roman" w:eastAsia="Times New Roman" w:hAnsi="Times New Roman" w:cs="Times New Roman"/>
          <w:sz w:val="28"/>
          <w:szCs w:val="28"/>
          <w:lang w:eastAsia="ru-RU"/>
        </w:rPr>
        <w:t xml:space="preserve"> не более </w:t>
      </w:r>
      <w:r w:rsidR="00AB072F" w:rsidRPr="00235736">
        <w:rPr>
          <w:rFonts w:ascii="Times New Roman" w:eastAsia="Times New Roman" w:hAnsi="Times New Roman" w:cs="Times New Roman"/>
          <w:sz w:val="28"/>
          <w:szCs w:val="28"/>
          <w:lang w:eastAsia="ru-RU"/>
        </w:rPr>
        <w:t>1</w:t>
      </w:r>
      <w:r w:rsidR="0001689C" w:rsidRPr="00235736">
        <w:rPr>
          <w:rFonts w:ascii="Times New Roman" w:eastAsia="Times New Roman" w:hAnsi="Times New Roman" w:cs="Times New Roman"/>
          <w:sz w:val="28"/>
          <w:szCs w:val="28"/>
          <w:lang w:eastAsia="ru-RU"/>
        </w:rPr>
        <w:t xml:space="preserve"> (</w:t>
      </w:r>
      <w:r w:rsidR="00AB072F" w:rsidRPr="00235736">
        <w:rPr>
          <w:rFonts w:ascii="Times New Roman" w:eastAsia="Times New Roman" w:hAnsi="Times New Roman" w:cs="Times New Roman"/>
          <w:sz w:val="28"/>
          <w:szCs w:val="28"/>
          <w:lang w:eastAsia="ru-RU"/>
        </w:rPr>
        <w:t>одного</w:t>
      </w:r>
      <w:r w:rsidR="0001689C" w:rsidRPr="00235736">
        <w:rPr>
          <w:rFonts w:ascii="Times New Roman" w:eastAsia="Times New Roman" w:hAnsi="Times New Roman" w:cs="Times New Roman"/>
          <w:sz w:val="28"/>
          <w:szCs w:val="28"/>
          <w:lang w:eastAsia="ru-RU"/>
        </w:rPr>
        <w:t>) рабоч</w:t>
      </w:r>
      <w:r w:rsidR="00AB072F" w:rsidRPr="00235736">
        <w:rPr>
          <w:rFonts w:ascii="Times New Roman" w:eastAsia="Times New Roman" w:hAnsi="Times New Roman" w:cs="Times New Roman"/>
          <w:sz w:val="28"/>
          <w:szCs w:val="28"/>
          <w:lang w:eastAsia="ru-RU"/>
        </w:rPr>
        <w:t>его</w:t>
      </w:r>
      <w:r w:rsidR="0001689C" w:rsidRPr="00235736">
        <w:rPr>
          <w:rFonts w:ascii="Times New Roman" w:eastAsia="Times New Roman" w:hAnsi="Times New Roman" w:cs="Times New Roman"/>
          <w:sz w:val="28"/>
          <w:szCs w:val="28"/>
          <w:lang w:eastAsia="ru-RU"/>
        </w:rPr>
        <w:t xml:space="preserve"> дн</w:t>
      </w:r>
      <w:r w:rsidR="00AB072F" w:rsidRPr="00235736">
        <w:rPr>
          <w:rFonts w:ascii="Times New Roman" w:eastAsia="Times New Roman" w:hAnsi="Times New Roman" w:cs="Times New Roman"/>
          <w:sz w:val="28"/>
          <w:szCs w:val="28"/>
          <w:lang w:eastAsia="ru-RU"/>
        </w:rPr>
        <w:t>я</w:t>
      </w:r>
      <w:r w:rsidR="0001689C" w:rsidRPr="00235736">
        <w:rPr>
          <w:rFonts w:ascii="Times New Roman" w:eastAsia="Times New Roman" w:hAnsi="Times New Roman" w:cs="Times New Roman"/>
          <w:sz w:val="28"/>
          <w:szCs w:val="28"/>
          <w:lang w:eastAsia="ru-RU"/>
        </w:rPr>
        <w:t>.</w:t>
      </w:r>
    </w:p>
    <w:p w:rsidR="00090480" w:rsidRPr="00235736"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ab/>
      </w:r>
      <w:r w:rsidR="00090480" w:rsidRPr="00235736">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235736">
        <w:rPr>
          <w:rFonts w:ascii="Times New Roman" w:eastAsia="Times New Roman" w:hAnsi="Times New Roman" w:cs="Times New Roman"/>
          <w:sz w:val="28"/>
          <w:szCs w:val="28"/>
          <w:lang w:eastAsia="ru-RU"/>
        </w:rPr>
        <w:t>6</w:t>
      </w:r>
      <w:r w:rsidR="00090480" w:rsidRPr="00235736">
        <w:rPr>
          <w:rFonts w:ascii="Times New Roman" w:eastAsia="Times New Roman" w:hAnsi="Times New Roman" w:cs="Times New Roman"/>
          <w:sz w:val="28"/>
          <w:szCs w:val="28"/>
          <w:lang w:eastAsia="ru-RU"/>
        </w:rPr>
        <w:t xml:space="preserve"> </w:t>
      </w:r>
      <w:r w:rsidRPr="00235736">
        <w:rPr>
          <w:rFonts w:ascii="Times New Roman" w:eastAsia="Times New Roman" w:hAnsi="Times New Roman" w:cs="Times New Roman"/>
          <w:sz w:val="28"/>
          <w:szCs w:val="28"/>
          <w:lang w:eastAsia="ru-RU"/>
        </w:rPr>
        <w:t>(</w:t>
      </w:r>
      <w:r w:rsidR="00AB072F" w:rsidRPr="00235736">
        <w:rPr>
          <w:rFonts w:ascii="Times New Roman" w:eastAsia="Times New Roman" w:hAnsi="Times New Roman" w:cs="Times New Roman"/>
          <w:sz w:val="28"/>
          <w:szCs w:val="28"/>
          <w:lang w:eastAsia="ru-RU"/>
        </w:rPr>
        <w:t>шести</w:t>
      </w:r>
      <w:r w:rsidRPr="00235736">
        <w:rPr>
          <w:rFonts w:ascii="Times New Roman" w:eastAsia="Times New Roman" w:hAnsi="Times New Roman" w:cs="Times New Roman"/>
          <w:sz w:val="28"/>
          <w:szCs w:val="28"/>
          <w:lang w:eastAsia="ru-RU"/>
        </w:rPr>
        <w:t xml:space="preserve">) </w:t>
      </w:r>
      <w:r w:rsidR="00090480" w:rsidRPr="00235736">
        <w:rPr>
          <w:rFonts w:ascii="Times New Roman" w:eastAsia="Times New Roman" w:hAnsi="Times New Roman" w:cs="Times New Roman"/>
          <w:sz w:val="28"/>
          <w:szCs w:val="28"/>
          <w:lang w:eastAsia="ru-RU"/>
        </w:rPr>
        <w:t>рабочих дней.</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 xml:space="preserve">работник </w:t>
      </w:r>
      <w:r w:rsidRPr="00235736">
        <w:rPr>
          <w:rFonts w:ascii="Times New Roman" w:eastAsia="Times New Roman" w:hAnsi="Times New Roman" w:cs="Times New Roman"/>
          <w:sz w:val="28"/>
          <w:szCs w:val="28"/>
          <w:lang w:eastAsia="ru-RU"/>
        </w:rPr>
        <w:t>Администрации, ответственн</w:t>
      </w:r>
      <w:r w:rsidR="00F51038" w:rsidRPr="00235736">
        <w:rPr>
          <w:rFonts w:ascii="Times New Roman" w:eastAsia="Times New Roman" w:hAnsi="Times New Roman" w:cs="Times New Roman"/>
          <w:sz w:val="28"/>
          <w:szCs w:val="28"/>
          <w:lang w:eastAsia="ru-RU"/>
        </w:rPr>
        <w:t>ый</w:t>
      </w:r>
      <w:r w:rsidRPr="00235736">
        <w:rPr>
          <w:rFonts w:ascii="Times New Roman" w:eastAsia="Times New Roman" w:hAnsi="Times New Roman" w:cs="Times New Roman"/>
          <w:sz w:val="28"/>
          <w:szCs w:val="28"/>
          <w:lang w:eastAsia="ru-RU"/>
        </w:rPr>
        <w:t xml:space="preserve"> за </w:t>
      </w:r>
      <w:r w:rsidR="00F531D1" w:rsidRPr="00235736">
        <w:rPr>
          <w:rFonts w:ascii="Times New Roman" w:eastAsia="Times New Roman" w:hAnsi="Times New Roman" w:cs="Times New Roman"/>
          <w:sz w:val="28"/>
          <w:szCs w:val="28"/>
          <w:lang w:eastAsia="ru-RU"/>
        </w:rPr>
        <w:t>рассмотрение документов и формирование проекта решения</w:t>
      </w:r>
      <w:r w:rsidRPr="00235736">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235736"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xml:space="preserve">проект </w:t>
      </w:r>
      <w:r w:rsidR="00276626" w:rsidRPr="00235736">
        <w:rPr>
          <w:rFonts w:ascii="Times New Roman" w:eastAsia="Times New Roman" w:hAnsi="Times New Roman" w:cs="Times New Roman"/>
          <w:sz w:val="28"/>
          <w:szCs w:val="28"/>
          <w:lang w:eastAsia="ru-RU"/>
        </w:rPr>
        <w:t>решения</w:t>
      </w:r>
      <w:r w:rsidRPr="00235736">
        <w:rPr>
          <w:rFonts w:ascii="Times New Roman" w:eastAsia="Times New Roman" w:hAnsi="Times New Roman" w:cs="Times New Roman"/>
          <w:sz w:val="28"/>
          <w:szCs w:val="28"/>
          <w:lang w:eastAsia="ru-RU"/>
        </w:rPr>
        <w:t xml:space="preserve"> </w:t>
      </w:r>
      <w:r w:rsidR="00F51038" w:rsidRPr="00235736">
        <w:rPr>
          <w:rFonts w:ascii="Times New Roman" w:eastAsia="Times New Roman" w:hAnsi="Times New Roman" w:cs="Times New Roman"/>
          <w:sz w:val="28"/>
          <w:szCs w:val="28"/>
          <w:lang w:eastAsia="ru-RU"/>
        </w:rPr>
        <w:t>Администрации</w:t>
      </w:r>
      <w:r w:rsidRPr="00235736">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235736">
        <w:rPr>
          <w:rFonts w:ascii="Times New Roman" w:eastAsia="Times New Roman" w:hAnsi="Times New Roman" w:cs="Times New Roman"/>
          <w:sz w:val="28"/>
          <w:szCs w:val="28"/>
          <w:lang w:eastAsia="ru-RU"/>
        </w:rPr>
        <w:t>, публичного сервитута</w:t>
      </w:r>
      <w:r w:rsidR="00F531D1" w:rsidRPr="00235736">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235736">
        <w:rPr>
          <w:rFonts w:ascii="Times New Roman" w:eastAsia="Times New Roman" w:hAnsi="Times New Roman" w:cs="Times New Roman"/>
          <w:sz w:val="28"/>
          <w:szCs w:val="28"/>
          <w:lang w:eastAsia="ru-RU"/>
        </w:rPr>
        <w:t>;</w:t>
      </w:r>
    </w:p>
    <w:p w:rsidR="002D4EFE" w:rsidRPr="00235736"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235736">
        <w:rPr>
          <w:rFonts w:ascii="Times New Roman" w:eastAsia="Times New Roman" w:hAnsi="Times New Roman" w:cs="Times New Roman"/>
          <w:sz w:val="28"/>
          <w:szCs w:val="28"/>
          <w:lang w:eastAsia="ru-RU"/>
        </w:rPr>
        <w:t>муниципаль</w:t>
      </w:r>
      <w:r w:rsidRPr="00235736">
        <w:rPr>
          <w:rFonts w:ascii="Times New Roman" w:eastAsia="Times New Roman" w:hAnsi="Times New Roman" w:cs="Times New Roman"/>
          <w:sz w:val="28"/>
          <w:szCs w:val="28"/>
          <w:lang w:eastAsia="ru-RU"/>
        </w:rPr>
        <w:t>ной услуги</w:t>
      </w:r>
      <w:r w:rsidR="00F531D1" w:rsidRPr="00235736">
        <w:rPr>
          <w:rFonts w:ascii="Times New Roman" w:eastAsia="Times New Roman" w:hAnsi="Times New Roman" w:cs="Times New Roman"/>
          <w:sz w:val="28"/>
          <w:szCs w:val="28"/>
        </w:rPr>
        <w:t xml:space="preserve"> </w:t>
      </w:r>
      <w:r w:rsidR="00F531D1" w:rsidRPr="00235736">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w:t>
      </w:r>
      <w:r w:rsidRPr="00235736">
        <w:rPr>
          <w:rFonts w:ascii="Times New Roman" w:eastAsia="Times New Roman" w:hAnsi="Times New Roman" w:cs="Times New Roman"/>
          <w:sz w:val="28"/>
          <w:szCs w:val="28"/>
          <w:lang w:eastAsia="ru-RU"/>
        </w:rPr>
        <w:t xml:space="preserve">более </w:t>
      </w:r>
      <w:r w:rsidR="00AB072F" w:rsidRPr="00235736">
        <w:rPr>
          <w:rFonts w:ascii="Times New Roman" w:eastAsia="Times New Roman" w:hAnsi="Times New Roman" w:cs="Times New Roman"/>
          <w:sz w:val="28"/>
          <w:szCs w:val="28"/>
          <w:lang w:eastAsia="ru-RU"/>
        </w:rPr>
        <w:t>2</w:t>
      </w:r>
      <w:r w:rsidRPr="00235736">
        <w:rPr>
          <w:rFonts w:ascii="Times New Roman" w:eastAsia="Times New Roman" w:hAnsi="Times New Roman" w:cs="Times New Roman"/>
          <w:sz w:val="28"/>
          <w:szCs w:val="28"/>
          <w:lang w:eastAsia="ru-RU"/>
        </w:rPr>
        <w:t xml:space="preserve"> рабоч</w:t>
      </w:r>
      <w:r w:rsidR="00AB072F" w:rsidRPr="00235736">
        <w:rPr>
          <w:rFonts w:ascii="Times New Roman" w:eastAsia="Times New Roman" w:hAnsi="Times New Roman" w:cs="Times New Roman"/>
          <w:sz w:val="28"/>
          <w:szCs w:val="28"/>
          <w:lang w:eastAsia="ru-RU"/>
        </w:rPr>
        <w:t>их</w:t>
      </w:r>
      <w:r w:rsidRPr="00235736">
        <w:rPr>
          <w:rFonts w:ascii="Times New Roman" w:eastAsia="Times New Roman" w:hAnsi="Times New Roman" w:cs="Times New Roman"/>
          <w:sz w:val="28"/>
          <w:szCs w:val="28"/>
          <w:lang w:eastAsia="ru-RU"/>
        </w:rPr>
        <w:t xml:space="preserve"> дн</w:t>
      </w:r>
      <w:r w:rsidR="00AB072F" w:rsidRPr="00235736">
        <w:rPr>
          <w:rFonts w:ascii="Times New Roman" w:eastAsia="Times New Roman" w:hAnsi="Times New Roman" w:cs="Times New Roman"/>
          <w:sz w:val="28"/>
          <w:szCs w:val="28"/>
          <w:lang w:eastAsia="ru-RU"/>
        </w:rPr>
        <w:t>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235736"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.2</w:t>
      </w:r>
      <w:r w:rsidRPr="00235736">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w:t>
      </w:r>
      <w:r w:rsidR="00F531D1" w:rsidRPr="00235736">
        <w:rPr>
          <w:rFonts w:ascii="Times New Roman" w:hAnsi="Times New Roman" w:cs="Times New Roman"/>
          <w:sz w:val="28"/>
          <w:szCs w:val="28"/>
        </w:rPr>
        <w:t xml:space="preserve">работник Администрации, ответственный за делопроизводство, загружает </w:t>
      </w:r>
      <w:r w:rsidRPr="00235736">
        <w:rPr>
          <w:rFonts w:ascii="Times New Roman" w:hAnsi="Times New Roman" w:cs="Times New Roman"/>
          <w:sz w:val="28"/>
          <w:szCs w:val="28"/>
        </w:rPr>
        <w:t xml:space="preserve">результат </w:t>
      </w:r>
      <w:r w:rsidR="004F091F" w:rsidRPr="00235736">
        <w:rPr>
          <w:rFonts w:ascii="Times New Roman" w:hAnsi="Times New Roman" w:cs="Times New Roman"/>
          <w:sz w:val="28"/>
          <w:szCs w:val="28"/>
        </w:rPr>
        <w:t xml:space="preserve">(подписанное решение) </w:t>
      </w:r>
      <w:r w:rsidRPr="00235736">
        <w:rPr>
          <w:rFonts w:ascii="Times New Roman" w:hAnsi="Times New Roman" w:cs="Times New Roman"/>
          <w:sz w:val="28"/>
          <w:szCs w:val="28"/>
        </w:rPr>
        <w:t xml:space="preserve">предоставления </w:t>
      </w:r>
      <w:r w:rsidR="002B3010" w:rsidRPr="00235736">
        <w:rPr>
          <w:rFonts w:ascii="Times New Roman" w:hAnsi="Times New Roman" w:cs="Times New Roman"/>
          <w:sz w:val="28"/>
          <w:szCs w:val="28"/>
        </w:rPr>
        <w:t>муниципаль</w:t>
      </w:r>
      <w:r w:rsidRPr="00235736">
        <w:rPr>
          <w:rFonts w:ascii="Times New Roman" w:hAnsi="Times New Roman" w:cs="Times New Roman"/>
          <w:sz w:val="28"/>
          <w:szCs w:val="28"/>
        </w:rPr>
        <w:t xml:space="preserve">ной услуги </w:t>
      </w:r>
      <w:r w:rsidR="004F091F" w:rsidRPr="00235736">
        <w:rPr>
          <w:rFonts w:ascii="Times New Roman" w:hAnsi="Times New Roman" w:cs="Times New Roman"/>
          <w:sz w:val="28"/>
          <w:szCs w:val="28"/>
        </w:rPr>
        <w:t xml:space="preserve">в АИС «Межвед ЛО» и направляет заявителю </w:t>
      </w:r>
      <w:r w:rsidRPr="00235736">
        <w:rPr>
          <w:rFonts w:ascii="Times New Roman" w:hAnsi="Times New Roman" w:cs="Times New Roman"/>
          <w:sz w:val="28"/>
          <w:szCs w:val="28"/>
        </w:rPr>
        <w:t>способом, указанным в заявлении</w:t>
      </w:r>
      <w:r w:rsidR="00F531D1" w:rsidRPr="00235736">
        <w:rPr>
          <w:rFonts w:ascii="Times New Roman" w:hAnsi="Times New Roman" w:cs="Times New Roman"/>
          <w:sz w:val="28"/>
          <w:szCs w:val="28"/>
        </w:rPr>
        <w:t>,</w:t>
      </w:r>
      <w:r w:rsidR="00564710" w:rsidRPr="00235736">
        <w:rPr>
          <w:rFonts w:ascii="Times New Roman" w:hAnsi="Times New Roman" w:cs="Times New Roman"/>
          <w:sz w:val="28"/>
          <w:szCs w:val="28"/>
        </w:rPr>
        <w:t xml:space="preserve"> в течение </w:t>
      </w:r>
      <w:r w:rsidRPr="00235736">
        <w:rPr>
          <w:rFonts w:ascii="Times New Roman" w:hAnsi="Times New Roman" w:cs="Times New Roman"/>
          <w:sz w:val="28"/>
          <w:szCs w:val="28"/>
        </w:rPr>
        <w:t xml:space="preserve">1 </w:t>
      </w:r>
      <w:r w:rsidR="00F51038" w:rsidRPr="00235736">
        <w:rPr>
          <w:rFonts w:ascii="Times New Roman" w:hAnsi="Times New Roman" w:cs="Times New Roman"/>
          <w:sz w:val="28"/>
          <w:szCs w:val="28"/>
        </w:rPr>
        <w:t xml:space="preserve">рабочего </w:t>
      </w:r>
      <w:r w:rsidRPr="00235736">
        <w:rPr>
          <w:rFonts w:ascii="Times New Roman" w:hAnsi="Times New Roman" w:cs="Times New Roman"/>
          <w:sz w:val="28"/>
          <w:szCs w:val="28"/>
        </w:rPr>
        <w:t>дня</w:t>
      </w:r>
      <w:r w:rsidR="00F531D1" w:rsidRPr="00235736">
        <w:rPr>
          <w:rFonts w:ascii="Times New Roman" w:hAnsi="Times New Roman" w:cs="Times New Roman"/>
          <w:sz w:val="28"/>
          <w:szCs w:val="28"/>
        </w:rPr>
        <w:t xml:space="preserve"> с даты окончания третьей административной процедуры</w:t>
      </w:r>
      <w:r w:rsidRPr="00235736">
        <w:rPr>
          <w:rFonts w:ascii="Times New Roman" w:hAnsi="Times New Roman" w:cs="Times New Roman"/>
          <w:sz w:val="28"/>
          <w:szCs w:val="28"/>
        </w:rPr>
        <w:t>.</w:t>
      </w:r>
    </w:p>
    <w:p w:rsidR="002B61E1" w:rsidRPr="00235736"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235736">
        <w:rPr>
          <w:rFonts w:ascii="Times New Roman" w:hAnsi="Times New Roman" w:cs="Times New Roman"/>
          <w:sz w:val="28"/>
          <w:szCs w:val="28"/>
        </w:rPr>
        <w:t>3.1.</w:t>
      </w:r>
      <w:r w:rsidR="00564710" w:rsidRPr="00235736">
        <w:rPr>
          <w:rFonts w:ascii="Times New Roman" w:hAnsi="Times New Roman" w:cs="Times New Roman"/>
          <w:sz w:val="28"/>
          <w:szCs w:val="28"/>
        </w:rPr>
        <w:t>5</w:t>
      </w:r>
      <w:r w:rsidRPr="00235736">
        <w:rPr>
          <w:rFonts w:ascii="Times New Roman" w:hAnsi="Times New Roman" w:cs="Times New Roman"/>
          <w:sz w:val="28"/>
          <w:szCs w:val="28"/>
        </w:rPr>
        <w:t xml:space="preserve">.3. Лицо, ответственное за выполнение административной процедуры: </w:t>
      </w:r>
      <w:r w:rsidR="002B61E1" w:rsidRPr="00235736">
        <w:rPr>
          <w:rFonts w:ascii="Times New Roman" w:eastAsia="Times New Roman" w:hAnsi="Times New Roman" w:cs="Times New Roman"/>
          <w:sz w:val="28"/>
          <w:szCs w:val="28"/>
          <w:lang w:eastAsia="ru-RU"/>
        </w:rPr>
        <w:t>работник Администрации</w:t>
      </w:r>
      <w:r w:rsidR="00F531D1" w:rsidRPr="00235736">
        <w:rPr>
          <w:rFonts w:ascii="Times New Roman" w:eastAsia="Times New Roman" w:hAnsi="Times New Roman" w:cs="Times New Roman"/>
          <w:sz w:val="28"/>
          <w:szCs w:val="28"/>
          <w:lang w:eastAsia="ru-RU"/>
        </w:rPr>
        <w:t>, ответственный за делопроизводство</w:t>
      </w:r>
      <w:r w:rsidR="002B61E1" w:rsidRPr="00235736">
        <w:rPr>
          <w:rFonts w:ascii="Times New Roman" w:eastAsia="Times New Roman" w:hAnsi="Times New Roman" w:cs="Times New Roman"/>
          <w:sz w:val="28"/>
          <w:szCs w:val="28"/>
          <w:lang w:eastAsia="ru-RU"/>
        </w:rPr>
        <w:t>.</w:t>
      </w:r>
    </w:p>
    <w:p w:rsid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3.1.</w:t>
      </w:r>
      <w:r w:rsidR="00564710" w:rsidRPr="00235736">
        <w:rPr>
          <w:rFonts w:ascii="Times New Roman" w:eastAsia="Times New Roman" w:hAnsi="Times New Roman" w:cs="Times New Roman"/>
          <w:sz w:val="28"/>
          <w:szCs w:val="28"/>
          <w:lang w:eastAsia="ru-RU"/>
        </w:rPr>
        <w:t>5</w:t>
      </w:r>
      <w:r w:rsidRPr="00235736">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235736">
        <w:rPr>
          <w:rFonts w:ascii="Times New Roman" w:eastAsia="Times New Roman" w:hAnsi="Times New Roman" w:cs="Times New Roman"/>
          <w:sz w:val="28"/>
          <w:szCs w:val="28"/>
          <w:lang w:eastAsia="ru-RU"/>
        </w:rPr>
        <w:t>внесение сведений о принятом решении в АИС «Межвед ЛО»</w:t>
      </w:r>
      <w:r w:rsidR="00F531D1">
        <w:rPr>
          <w:rFonts w:ascii="Times New Roman" w:eastAsia="Times New Roman" w:hAnsi="Times New Roman" w:cs="Times New Roman"/>
          <w:sz w:val="28"/>
          <w:szCs w:val="28"/>
          <w:lang w:eastAsia="ru-RU"/>
        </w:rPr>
        <w:t xml:space="preserve"> и </w:t>
      </w:r>
      <w:r w:rsidRPr="00A903EF">
        <w:rPr>
          <w:rFonts w:ascii="Times New Roman" w:eastAsia="Times New Roman" w:hAnsi="Times New Roman" w:cs="Times New Roman"/>
          <w:sz w:val="28"/>
          <w:szCs w:val="28"/>
          <w:lang w:eastAsia="ru-RU"/>
        </w:rPr>
        <w:t xml:space="preserve">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23573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235736">
        <w:rPr>
          <w:rFonts w:ascii="Times New Roman" w:eastAsia="Times New Roman" w:hAnsi="Times New Roman" w:cs="Times New Roman"/>
          <w:sz w:val="28"/>
          <w:szCs w:val="28"/>
          <w:lang w:eastAsia="ru-RU"/>
        </w:rPr>
        <w:t>й форме</w:t>
      </w:r>
      <w:r w:rsidRPr="00235736">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23573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 приложить к заявлению электронные документы</w:t>
      </w:r>
      <w:r w:rsidR="00FD2679" w:rsidRPr="00235736">
        <w:rPr>
          <w:rFonts w:ascii="Times New Roman" w:eastAsia="Times New Roman" w:hAnsi="Times New Roman" w:cs="Times New Roman"/>
          <w:sz w:val="28"/>
          <w:szCs w:val="28"/>
          <w:lang w:eastAsia="ru-RU"/>
        </w:rPr>
        <w:t xml:space="preserve"> и </w:t>
      </w:r>
      <w:r w:rsidRPr="00235736">
        <w:rPr>
          <w:rFonts w:ascii="Times New Roman" w:eastAsia="Times New Roman" w:hAnsi="Times New Roman" w:cs="Times New Roman"/>
          <w:sz w:val="28"/>
          <w:szCs w:val="28"/>
          <w:lang w:eastAsia="ru-RU"/>
        </w:rPr>
        <w:t xml:space="preserve">направить пакет </w:t>
      </w:r>
      <w:r w:rsidRPr="00235736">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3.2.</w:t>
      </w:r>
      <w:r w:rsidR="002D6EAC" w:rsidRPr="00235736">
        <w:rPr>
          <w:rFonts w:ascii="Times New Roman" w:eastAsia="Times New Roman" w:hAnsi="Times New Roman" w:cs="Times New Roman"/>
          <w:sz w:val="28"/>
          <w:szCs w:val="28"/>
          <w:lang w:eastAsia="ru-RU"/>
        </w:rPr>
        <w:t>5</w:t>
      </w:r>
      <w:r w:rsidRPr="00235736">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235736">
        <w:rPr>
          <w:rFonts w:ascii="Times New Roman" w:eastAsia="Times New Roman" w:hAnsi="Times New Roman" w:cs="Times New Roman"/>
          <w:sz w:val="28"/>
          <w:szCs w:val="28"/>
          <w:lang w:eastAsia="ru-RU"/>
        </w:rPr>
        <w:t>, АИС</w:t>
      </w:r>
      <w:r w:rsidRPr="00235736">
        <w:rPr>
          <w:rFonts w:ascii="Times New Roman" w:eastAsia="Times New Roman" w:hAnsi="Times New Roman" w:cs="Times New Roman"/>
          <w:sz w:val="28"/>
          <w:szCs w:val="28"/>
          <w:lang w:eastAsia="ru-RU"/>
        </w:rPr>
        <w:t xml:space="preserve"> </w:t>
      </w:r>
      <w:r w:rsidR="002D6EAC" w:rsidRPr="00235736">
        <w:rPr>
          <w:rFonts w:ascii="Times New Roman" w:eastAsia="Times New Roman" w:hAnsi="Times New Roman" w:cs="Times New Roman"/>
          <w:sz w:val="28"/>
          <w:szCs w:val="28"/>
          <w:lang w:eastAsia="ru-RU"/>
        </w:rPr>
        <w:t>«М</w:t>
      </w:r>
      <w:r w:rsidRPr="00235736">
        <w:rPr>
          <w:rFonts w:ascii="Times New Roman" w:eastAsia="Times New Roman" w:hAnsi="Times New Roman" w:cs="Times New Roman"/>
          <w:sz w:val="28"/>
          <w:szCs w:val="28"/>
          <w:lang w:eastAsia="ru-RU"/>
        </w:rPr>
        <w:t>ежвед ЛО</w:t>
      </w:r>
      <w:r w:rsidR="00447C98" w:rsidRPr="00235736">
        <w:rPr>
          <w:rFonts w:ascii="Times New Roman" w:eastAsia="Times New Roman" w:hAnsi="Times New Roman" w:cs="Times New Roman"/>
          <w:sz w:val="28"/>
          <w:szCs w:val="28"/>
          <w:lang w:eastAsia="ru-RU"/>
        </w:rPr>
        <w:t>»</w:t>
      </w:r>
      <w:r w:rsidRPr="00235736">
        <w:rPr>
          <w:rFonts w:ascii="Times New Roman" w:eastAsia="Times New Roman" w:hAnsi="Times New Roman" w:cs="Times New Roman"/>
          <w:sz w:val="28"/>
          <w:szCs w:val="28"/>
          <w:lang w:eastAsia="ru-RU"/>
        </w:rPr>
        <w:t xml:space="preserve"> производ</w:t>
      </w:r>
      <w:r w:rsidR="002D6EAC" w:rsidRPr="00235736">
        <w:rPr>
          <w:rFonts w:ascii="Times New Roman" w:eastAsia="Times New Roman" w:hAnsi="Times New Roman" w:cs="Times New Roman"/>
          <w:sz w:val="28"/>
          <w:szCs w:val="28"/>
          <w:lang w:eastAsia="ru-RU"/>
        </w:rPr>
        <w:t>и</w:t>
      </w:r>
      <w:r w:rsidRPr="00235736">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235736">
        <w:rPr>
          <w:rFonts w:ascii="Times New Roman" w:eastAsia="Times New Roman" w:hAnsi="Times New Roman" w:cs="Times New Roman"/>
          <w:sz w:val="28"/>
          <w:szCs w:val="28"/>
          <w:lang w:eastAsia="ru-RU"/>
        </w:rPr>
        <w:t>и(</w:t>
      </w:r>
      <w:r w:rsidRPr="00235736">
        <w:rPr>
          <w:rFonts w:ascii="Times New Roman" w:eastAsia="Times New Roman" w:hAnsi="Times New Roman" w:cs="Times New Roman"/>
          <w:sz w:val="28"/>
          <w:szCs w:val="28"/>
          <w:lang w:eastAsia="ru-RU"/>
        </w:rPr>
        <w:t>или</w:t>
      </w:r>
      <w:r w:rsidR="002D6EAC" w:rsidRPr="00235736">
        <w:rPr>
          <w:rFonts w:ascii="Times New Roman" w:eastAsia="Times New Roman" w:hAnsi="Times New Roman" w:cs="Times New Roman"/>
          <w:sz w:val="28"/>
          <w:szCs w:val="28"/>
          <w:lang w:eastAsia="ru-RU"/>
        </w:rPr>
        <w:t>)</w:t>
      </w:r>
      <w:r w:rsidRPr="00235736">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23573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235736">
        <w:rPr>
          <w:rFonts w:ascii="Times New Roman" w:eastAsia="Times New Roman" w:hAnsi="Times New Roman" w:cs="Times New Roman"/>
          <w:sz w:val="28"/>
          <w:szCs w:val="28"/>
          <w:lang w:eastAsia="ru-RU"/>
        </w:rPr>
        <w:t>ЛО или ЕПГУ.</w:t>
      </w:r>
    </w:p>
    <w:p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573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w:t>
      </w:r>
      <w:r w:rsidRPr="00B832BD">
        <w:rPr>
          <w:rFonts w:ascii="Times New Roman" w:eastAsia="Times New Roman" w:hAnsi="Times New Roman" w:cs="Times New Roman"/>
          <w:sz w:val="28"/>
          <w:szCs w:val="28"/>
          <w:lang w:eastAsia="ru-RU"/>
        </w:rPr>
        <w:lastRenderedPageBreak/>
        <w:t xml:space="preserve">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832BD">
        <w:rPr>
          <w:rFonts w:ascii="Times New Roman" w:eastAsia="Times New Roman" w:hAnsi="Times New Roman" w:cs="Times New Roman"/>
          <w:sz w:val="28"/>
          <w:szCs w:val="28"/>
          <w:lang w:eastAsia="ru-RU"/>
        </w:rPr>
        <w:lastRenderedPageBreak/>
        <w:t xml:space="preserve">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B832BD">
        <w:rPr>
          <w:rFonts w:ascii="Times New Roman" w:eastAsia="Times New Roman" w:hAnsi="Times New Roman" w:cs="Times New Roman"/>
          <w:sz w:val="28"/>
          <w:szCs w:val="28"/>
          <w:lang w:eastAsia="ru-RU"/>
        </w:rPr>
        <w:lastRenderedPageBreak/>
        <w:t>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5"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lastRenderedPageBreak/>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rsidR="0058614E" w:rsidRPr="00235736"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235736">
        <w:rPr>
          <w:rFonts w:ascii="Courier New" w:eastAsia="Times New Roman" w:hAnsi="Courier New" w:cs="Courier New"/>
          <w:sz w:val="20"/>
          <w:szCs w:val="20"/>
          <w:lang w:eastAsia="ru-RU"/>
        </w:rPr>
        <w:t>лицом</w:t>
      </w:r>
      <w:r w:rsidR="0058614E" w:rsidRPr="00235736">
        <w:t xml:space="preserve"> (в</w:t>
      </w:r>
      <w:r w:rsidR="0058614E" w:rsidRPr="00235736">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235736">
        <w:rPr>
          <w:rFonts w:ascii="Courier New" w:eastAsia="Times New Roman" w:hAnsi="Courier New" w:cs="Courier New"/>
          <w:sz w:val="20"/>
          <w:szCs w:val="20"/>
          <w:lang w:eastAsia="ru-RU"/>
        </w:rPr>
        <w:t>_______</w:t>
      </w:r>
      <w:r w:rsidR="0058614E" w:rsidRPr="00235736">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DF0355" w:rsidTr="00DF0355">
        <w:tc>
          <w:tcPr>
            <w:tcW w:w="4856"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235736">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(указать кадастровый номер земельного участка; </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23573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23573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23573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235736">
              <w:rPr>
                <w:rFonts w:ascii="Courier New" w:eastAsia="Calibri" w:hAnsi="Courier New" w:cs="Courier New"/>
                <w:sz w:val="20"/>
                <w:szCs w:val="20"/>
              </w:rPr>
              <w:t xml:space="preserve">выдать на руки </w:t>
            </w:r>
            <w:r w:rsidR="00BE49EC" w:rsidRPr="00235736">
              <w:rPr>
                <w:rFonts w:ascii="Courier New" w:eastAsia="Calibri" w:hAnsi="Courier New" w:cs="Courier New"/>
                <w:sz w:val="20"/>
                <w:szCs w:val="20"/>
              </w:rPr>
              <w:t xml:space="preserve">заявителю или уполномоченному лицу </w:t>
            </w:r>
            <w:r w:rsidRPr="00235736">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w:t>
            </w:r>
            <w:proofErr w:type="spellStart"/>
            <w:r w:rsidR="008E58BA" w:rsidRPr="008E58BA">
              <w:rPr>
                <w:rFonts w:ascii="Courier New" w:eastAsia="Calibri" w:hAnsi="Courier New" w:cs="Courier New"/>
                <w:sz w:val="20"/>
                <w:szCs w:val="20"/>
              </w:rPr>
              <w:t>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36" w:rsidRDefault="00235736" w:rsidP="009165F5">
      <w:pPr>
        <w:spacing w:after="0" w:line="240" w:lineRule="auto"/>
      </w:pPr>
      <w:r>
        <w:separator/>
      </w:r>
    </w:p>
  </w:endnote>
  <w:endnote w:type="continuationSeparator" w:id="0">
    <w:p w:rsidR="00235736" w:rsidRDefault="00235736"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36" w:rsidRDefault="00235736" w:rsidP="009165F5">
      <w:pPr>
        <w:spacing w:after="0" w:line="240" w:lineRule="auto"/>
      </w:pPr>
      <w:r>
        <w:separator/>
      </w:r>
    </w:p>
  </w:footnote>
  <w:footnote w:type="continuationSeparator" w:id="0">
    <w:p w:rsidR="00235736" w:rsidRDefault="00235736" w:rsidP="009165F5">
      <w:pPr>
        <w:spacing w:after="0" w:line="240" w:lineRule="auto"/>
      </w:pPr>
      <w:r>
        <w:continuationSeparator/>
      </w:r>
    </w:p>
  </w:footnote>
  <w:footnote w:id="1">
    <w:p w:rsidR="00235736" w:rsidRPr="006A0249" w:rsidRDefault="00235736" w:rsidP="001466EB">
      <w:pPr>
        <w:jc w:val="both"/>
        <w:rPr>
          <w:rFonts w:ascii="Times New Roman" w:hAnsi="Times New Roman" w:cs="Times New Roman"/>
          <w:sz w:val="28"/>
          <w:szCs w:val="28"/>
        </w:rPr>
      </w:pPr>
      <w:r w:rsidRPr="00BF08A5">
        <w:rPr>
          <w:rStyle w:val="af1"/>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235736" w:rsidRDefault="00235736">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3"/>
  </w:num>
  <w:num w:numId="6">
    <w:abstractNumId w:val="12"/>
  </w:num>
  <w:num w:numId="7">
    <w:abstractNumId w:val="10"/>
  </w:num>
  <w:num w:numId="8">
    <w:abstractNumId w:val="8"/>
  </w:num>
  <w:num w:numId="9">
    <w:abstractNumId w:val="17"/>
  </w:num>
  <w:num w:numId="10">
    <w:abstractNumId w:val="2"/>
  </w:num>
  <w:num w:numId="11">
    <w:abstractNumId w:val="19"/>
  </w:num>
  <w:num w:numId="12">
    <w:abstractNumId w:val="15"/>
  </w:num>
  <w:num w:numId="13">
    <w:abstractNumId w:val="9"/>
  </w:num>
  <w:num w:numId="14">
    <w:abstractNumId w:val="20"/>
  </w:num>
  <w:num w:numId="15">
    <w:abstractNumId w:val="5"/>
  </w:num>
  <w:num w:numId="16">
    <w:abstractNumId w:val="1"/>
  </w:num>
  <w:num w:numId="17">
    <w:abstractNumId w:val="16"/>
  </w:num>
  <w:num w:numId="18">
    <w:abstractNumId w:val="14"/>
  </w:num>
  <w:num w:numId="19">
    <w:abstractNumId w:val="6"/>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5736"/>
    <w:rsid w:val="002369E0"/>
    <w:rsid w:val="0024188C"/>
    <w:rsid w:val="00251613"/>
    <w:rsid w:val="00267C87"/>
    <w:rsid w:val="00271DB4"/>
    <w:rsid w:val="00275E77"/>
    <w:rsid w:val="00276626"/>
    <w:rsid w:val="0028395A"/>
    <w:rsid w:val="00290723"/>
    <w:rsid w:val="0029085A"/>
    <w:rsid w:val="002916AB"/>
    <w:rsid w:val="00293261"/>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26630"/>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95A3D"/>
    <w:rsid w:val="00596A3C"/>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5423"/>
    <w:rsid w:val="00AA68E3"/>
    <w:rsid w:val="00AB072F"/>
    <w:rsid w:val="00AB6A4D"/>
    <w:rsid w:val="00AB73CA"/>
    <w:rsid w:val="00AB778C"/>
    <w:rsid w:val="00AE1742"/>
    <w:rsid w:val="00AE2B70"/>
    <w:rsid w:val="00AE2C91"/>
    <w:rsid w:val="00AE5EA5"/>
    <w:rsid w:val="00B02972"/>
    <w:rsid w:val="00B04D0D"/>
    <w:rsid w:val="00B057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D7552"/>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327"/>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610"/>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0D"/>
  </w:style>
  <w:style w:type="paragraph" w:styleId="1">
    <w:name w:val="heading 1"/>
    <w:basedOn w:val="a"/>
    <w:next w:val="a"/>
    <w:link w:val="10"/>
    <w:uiPriority w:val="9"/>
    <w:qFormat/>
    <w:rsid w:val="00595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10">
    <w:name w:val="Заголовок 1 Знак"/>
    <w:basedOn w:val="a0"/>
    <w:link w:val="1"/>
    <w:uiPriority w:val="9"/>
    <w:rsid w:val="00595A3D"/>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595A3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0762-741D-4F0A-BBFE-22184618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10909</Words>
  <Characters>62186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2014-11-18T08:57:00Z</cp:lastPrinted>
  <dcterms:created xsi:type="dcterms:W3CDTF">2022-07-12T08:27:00Z</dcterms:created>
  <dcterms:modified xsi:type="dcterms:W3CDTF">2022-07-12T08:27:00Z</dcterms:modified>
</cp:coreProperties>
</file>