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F4" w:rsidRDefault="00CF4B53"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Административный регламент</w:t>
      </w:r>
      <w:r w:rsidR="002977EA">
        <w:rPr>
          <w:rFonts w:ascii="Times New Roman" w:hAnsi="Times New Roman" w:cs="Times New Roman"/>
          <w:b/>
          <w:bCs/>
          <w:sz w:val="28"/>
          <w:szCs w:val="28"/>
        </w:rPr>
        <w:t xml:space="preserve"> предоставления</w:t>
      </w:r>
      <w:r w:rsidR="002977EA" w:rsidRPr="002977EA">
        <w:rPr>
          <w:rFonts w:ascii="Times New Roman" w:hAnsi="Times New Roman" w:cs="Times New Roman"/>
          <w:b/>
          <w:bCs/>
          <w:sz w:val="28"/>
          <w:szCs w:val="28"/>
        </w:rPr>
        <w:t xml:space="preserve"> муниципальной услуги «</w:t>
      </w:r>
      <w:r w:rsidR="00E637F4" w:rsidRPr="00E637F4">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7119DE">
        <w:rPr>
          <w:rFonts w:ascii="Times New Roman" w:hAnsi="Times New Roman" w:cs="Times New Roman"/>
          <w:b/>
          <w:sz w:val="28"/>
          <w:szCs w:val="28"/>
        </w:rPr>
        <w:t>Лебяженского городского поселения</w:t>
      </w:r>
      <w:r w:rsidRPr="00CF4B53">
        <w:rPr>
          <w:rFonts w:ascii="Times New Roman" w:hAnsi="Times New Roman" w:cs="Times New Roman"/>
          <w:b/>
          <w:sz w:val="28"/>
          <w:szCs w:val="28"/>
        </w:rPr>
        <w:t xml:space="preserve"> </w:t>
      </w:r>
      <w:r w:rsidR="007119DE">
        <w:rPr>
          <w:rFonts w:ascii="Times New Roman" w:hAnsi="Times New Roman" w:cs="Times New Roman"/>
          <w:b/>
          <w:sz w:val="28"/>
          <w:szCs w:val="28"/>
        </w:rPr>
        <w:t>Ломоносовского муниципального</w:t>
      </w:r>
      <w:r w:rsidRPr="00CF4B53">
        <w:rPr>
          <w:rFonts w:ascii="Times New Roman" w:hAnsi="Times New Roman" w:cs="Times New Roman"/>
          <w:b/>
          <w:sz w:val="28"/>
          <w:szCs w:val="28"/>
        </w:rPr>
        <w:t xml:space="preserve"> район</w:t>
      </w:r>
      <w:r w:rsidR="007119DE">
        <w:rPr>
          <w:rFonts w:ascii="Times New Roman" w:hAnsi="Times New Roman" w:cs="Times New Roman"/>
          <w:b/>
          <w:sz w:val="28"/>
          <w:szCs w:val="28"/>
        </w:rPr>
        <w:t>а</w:t>
      </w:r>
      <w:r w:rsidRPr="00CF4B53">
        <w:rPr>
          <w:rFonts w:ascii="Times New Roman" w:eastAsia="Calibri" w:hAnsi="Times New Roman" w:cs="Times New Roman"/>
          <w:b/>
          <w:sz w:val="28"/>
          <w:szCs w:val="28"/>
        </w:rPr>
        <w:t xml:space="preserve"> Ленинградской</w:t>
      </w:r>
      <w:r w:rsidR="007119DE">
        <w:rPr>
          <w:rFonts w:ascii="Times New Roman" w:eastAsia="Calibri" w:hAnsi="Times New Roman" w:cs="Times New Roman"/>
          <w:b/>
          <w:sz w:val="28"/>
          <w:szCs w:val="28"/>
        </w:rPr>
        <w:t xml:space="preserve"> области.</w:t>
      </w:r>
      <w:r w:rsidR="00E637F4" w:rsidRPr="00E637F4">
        <w:rPr>
          <w:rFonts w:ascii="Times New Roman" w:hAnsi="Times New Roman" w:cs="Times New Roman"/>
          <w:b/>
          <w:bCs/>
          <w:sz w:val="28"/>
          <w:szCs w:val="28"/>
        </w:rPr>
        <w:br/>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575C79" w:rsidP="005A7D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Информация о месте</w:t>
      </w:r>
      <w:r w:rsidR="00EC76BB" w:rsidRPr="00A53241">
        <w:rPr>
          <w:rFonts w:ascii="Times New Roman" w:hAnsi="Times New Roman" w:cs="Times New Roman"/>
          <w:sz w:val="28"/>
          <w:szCs w:val="28"/>
        </w:rPr>
        <w:t xml:space="preserve"> нахождения </w:t>
      </w:r>
      <w:r w:rsidRPr="003E71C3">
        <w:rPr>
          <w:rFonts w:ascii="Times New Roman" w:hAnsi="Times New Roman"/>
          <w:sz w:val="28"/>
          <w:szCs w:val="28"/>
        </w:rPr>
        <w:t xml:space="preserve">администрации </w:t>
      </w:r>
      <w:r w:rsidR="007119DE">
        <w:rPr>
          <w:rFonts w:ascii="Times New Roman" w:eastAsia="Calibri" w:hAnsi="Times New Roman"/>
          <w:sz w:val="28"/>
          <w:szCs w:val="28"/>
        </w:rPr>
        <w:t>Лебяженского городского поселения</w:t>
      </w:r>
      <w:r>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EC76BB"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E5DA6" w:rsidRDefault="00EC76BB" w:rsidP="007119DE">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w:t>
      </w:r>
      <w:r w:rsidR="007119DE">
        <w:rPr>
          <w:rFonts w:ascii="Times New Roman" w:hAnsi="Times New Roman" w:cs="Times New Roman"/>
          <w:bCs/>
          <w:sz w:val="28"/>
          <w:szCs w:val="28"/>
        </w:rPr>
        <w:t xml:space="preserve">льных участков на территории </w:t>
      </w:r>
      <w:r w:rsidR="007119DE">
        <w:rPr>
          <w:rFonts w:ascii="Times New Roman" w:hAnsi="Times New Roman" w:cs="Times New Roman"/>
          <w:sz w:val="28"/>
          <w:szCs w:val="28"/>
        </w:rPr>
        <w:t>Лебяженского городского поселения</w:t>
      </w:r>
      <w:r w:rsidR="00CF4B53" w:rsidRPr="00CF4B53">
        <w:rPr>
          <w:rFonts w:ascii="Times New Roman" w:hAnsi="Times New Roman" w:cs="Times New Roman"/>
          <w:sz w:val="28"/>
          <w:szCs w:val="28"/>
        </w:rPr>
        <w:t xml:space="preserve"> </w:t>
      </w:r>
      <w:r w:rsidR="007119DE">
        <w:rPr>
          <w:rFonts w:ascii="Times New Roman" w:hAnsi="Times New Roman" w:cs="Times New Roman"/>
          <w:sz w:val="28"/>
          <w:szCs w:val="28"/>
        </w:rPr>
        <w:t>Ломоносовского муниципального</w:t>
      </w:r>
      <w:r w:rsidR="00CF4B53" w:rsidRPr="00CF4B53">
        <w:rPr>
          <w:rFonts w:ascii="Times New Roman" w:hAnsi="Times New Roman" w:cs="Times New Roman"/>
          <w:sz w:val="28"/>
          <w:szCs w:val="28"/>
        </w:rPr>
        <w:t xml:space="preserve"> район</w:t>
      </w:r>
      <w:r w:rsidR="007119DE">
        <w:rPr>
          <w:rFonts w:ascii="Times New Roman" w:hAnsi="Times New Roman" w:cs="Times New Roman"/>
          <w:sz w:val="28"/>
          <w:szCs w:val="28"/>
        </w:rPr>
        <w:t>а</w:t>
      </w:r>
      <w:r w:rsidR="00CF4B53" w:rsidRPr="00CF4B53">
        <w:rPr>
          <w:rFonts w:ascii="Times New Roman" w:eastAsia="Calibri" w:hAnsi="Times New Roman" w:cs="Times New Roman"/>
          <w:sz w:val="28"/>
          <w:szCs w:val="28"/>
        </w:rPr>
        <w:t xml:space="preserve"> Ленинградской области.</w:t>
      </w:r>
    </w:p>
    <w:p w:rsidR="00EC76BB" w:rsidRPr="00A53241" w:rsidRDefault="00EC76BB" w:rsidP="007119DE">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6E22">
        <w:rPr>
          <w:rFonts w:ascii="Times New Roman" w:hAnsi="Times New Roman" w:cs="Times New Roman"/>
          <w:sz w:val="28"/>
          <w:szCs w:val="28"/>
        </w:rPr>
        <w:t>Н</w:t>
      </w:r>
      <w:r w:rsidR="00E12C63" w:rsidRPr="00E12C63">
        <w:rPr>
          <w:rFonts w:ascii="Times New Roman" w:hAnsi="Times New Roman" w:cs="Times New Roman"/>
          <w:sz w:val="28"/>
          <w:szCs w:val="28"/>
        </w:rPr>
        <w:t xml:space="preserve">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40F48">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 </w:t>
      </w:r>
      <w:r w:rsidRPr="00D73EA8">
        <w:rPr>
          <w:rFonts w:ascii="Times New Roman" w:hAnsi="Times New Roman" w:cs="Times New Roman"/>
          <w:sz w:val="28"/>
          <w:szCs w:val="28"/>
        </w:rPr>
        <w:t>дата, подпись.</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w:t>
      </w:r>
      <w:r w:rsidRPr="00A53241">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165230">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41DA7">
          <w:rPr>
            <w:rStyle w:val="a7"/>
            <w:rFonts w:ascii="Times New Roman" w:hAnsi="Times New Roman" w:cs="Times New Roman"/>
            <w:bCs/>
            <w:color w:val="auto"/>
            <w:sz w:val="28"/>
            <w:szCs w:val="28"/>
            <w:u w:val="none"/>
          </w:rPr>
          <w:t xml:space="preserve">пунктом </w:t>
        </w:r>
        <w:r w:rsidRPr="00641DA7">
          <w:rPr>
            <w:rStyle w:val="a7"/>
            <w:rFonts w:ascii="Times New Roman" w:hAnsi="Times New Roman" w:cs="Times New Roman"/>
            <w:bCs/>
            <w:color w:val="auto"/>
            <w:sz w:val="28"/>
            <w:szCs w:val="28"/>
            <w:u w:val="none"/>
          </w:rPr>
          <w:lastRenderedPageBreak/>
          <w:t>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w:t>
      </w:r>
      <w:r w:rsidRPr="00885B2A">
        <w:rPr>
          <w:rFonts w:ascii="Times New Roman" w:eastAsiaTheme="minorEastAsia" w:hAnsi="Times New Roman" w:cs="Times New Roman"/>
          <w:sz w:val="28"/>
          <w:szCs w:val="28"/>
        </w:rPr>
        <w:lastRenderedPageBreak/>
        <w:t>лицо, не являющееся правообладателем земельного участка;</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установленным для соответствующей территориальной зоны правилами землепользования и застройки</w:t>
      </w:r>
      <w:r w:rsidR="00100B89">
        <w:rPr>
          <w:rFonts w:ascii="Times New Roman" w:eastAsiaTheme="minorEastAsia" w:hAnsi="Times New Roman" w:cs="Times New Roman"/>
          <w:sz w:val="28"/>
          <w:szCs w:val="28"/>
        </w:rPr>
        <w:t>,</w:t>
      </w:r>
      <w:r w:rsidRPr="00885B2A">
        <w:rPr>
          <w:rFonts w:ascii="Times New Roman" w:eastAsiaTheme="minorEastAsia" w:hAnsi="Times New Roman" w:cs="Times New Roman"/>
          <w:sz w:val="28"/>
          <w:szCs w:val="28"/>
        </w:rPr>
        <w:t xml:space="preserve"> </w:t>
      </w:r>
      <w:r w:rsidR="0037579A">
        <w:rPr>
          <w:rFonts w:ascii="Times New Roman" w:eastAsiaTheme="minorEastAsia" w:hAnsi="Times New Roman" w:cs="Times New Roman"/>
          <w:sz w:val="28"/>
          <w:szCs w:val="28"/>
        </w:rPr>
        <w:t>утвержденным</w:t>
      </w:r>
      <w:r w:rsidR="00CF4B53">
        <w:rPr>
          <w:rFonts w:ascii="Times New Roman" w:eastAsiaTheme="minorEastAsia" w:hAnsi="Times New Roman" w:cs="Times New Roman"/>
          <w:sz w:val="28"/>
          <w:szCs w:val="28"/>
        </w:rPr>
        <w:t xml:space="preserve"> </w:t>
      </w:r>
      <w:r w:rsidR="0037579A">
        <w:rPr>
          <w:rFonts w:ascii="Times New Roman" w:eastAsiaTheme="minorEastAsia" w:hAnsi="Times New Roman" w:cs="Times New Roman"/>
          <w:sz w:val="28"/>
          <w:szCs w:val="28"/>
        </w:rPr>
        <w:t>приказом Министерства экономического развития Российской Федерации от 01.09.2014 №540.</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w:t>
      </w:r>
      <w:r w:rsidR="00AF5FE6">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A53241">
        <w:rPr>
          <w:rFonts w:ascii="Times New Roman" w:hAnsi="Times New Roman" w:cs="Times New Roman"/>
          <w:sz w:val="28"/>
          <w:szCs w:val="28"/>
        </w:rPr>
        <w:lastRenderedPageBreak/>
        <w:t>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 xml:space="preserve">Получение услуг, которые являются необходимыми и </w:t>
      </w:r>
      <w:r w:rsidR="00E94E8E" w:rsidRPr="00E94E8E">
        <w:rPr>
          <w:rFonts w:ascii="Times New Roman" w:hAnsi="Times New Roman" w:cs="Times New Roman"/>
          <w:sz w:val="28"/>
          <w:szCs w:val="28"/>
        </w:rPr>
        <w:lastRenderedPageBreak/>
        <w:t>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0089453D" w:rsidRPr="0089453D">
        <w:rPr>
          <w:rFonts w:ascii="Times New Roman" w:hAnsi="Times New Roman" w:cs="Times New Roman"/>
          <w:sz w:val="28"/>
          <w:szCs w:val="28"/>
        </w:rPr>
        <w:lastRenderedPageBreak/>
        <w:t>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w:t>
      </w:r>
      <w:r w:rsidRPr="00D0071F">
        <w:rPr>
          <w:rFonts w:ascii="Times New Roman" w:hAnsi="Times New Roman" w:cs="Times New Roman"/>
          <w:sz w:val="28"/>
          <w:szCs w:val="28"/>
        </w:rPr>
        <w:lastRenderedPageBreak/>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5" w:name="P441"/>
      <w:bookmarkEnd w:id="5"/>
    </w:p>
    <w:p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4"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w:t>
      </w:r>
      <w:r w:rsidRPr="00165230">
        <w:rPr>
          <w:rFonts w:ascii="Times New Roman" w:hAnsi="Times New Roman"/>
          <w:sz w:val="28"/>
          <w:szCs w:val="28"/>
          <w:lang w:eastAsia="ru-RU"/>
        </w:rPr>
        <w:lastRenderedPageBreak/>
        <w:t xml:space="preserve">информационных технологиях и о защите информации», </w:t>
      </w:r>
      <w:hyperlink r:id="rId15"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6"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Default="00165230"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3548A4">
        <w:rPr>
          <w:rFonts w:ascii="Times New Roman" w:hAnsi="Times New Roman" w:cs="Times New Roman"/>
          <w:sz w:val="28"/>
          <w:szCs w:val="28"/>
        </w:rPr>
        <w:t>5 (пяти)</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A53241">
        <w:rPr>
          <w:rFonts w:ascii="Times New Roman" w:hAnsi="Times New Roman" w:cs="Times New Roman"/>
          <w:sz w:val="28"/>
          <w:szCs w:val="28"/>
        </w:rPr>
        <w:lastRenderedPageBreak/>
        <w:t>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 xml:space="preserve">ходе предоставления </w:t>
      </w:r>
      <w:r w:rsidR="00D02AB7">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w:t>
      </w:r>
      <w:r w:rsidRPr="00A53241">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w:t>
      </w:r>
      <w:r w:rsidRPr="00A53241">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w:t>
      </w:r>
      <w:r w:rsidRPr="00A53241">
        <w:rPr>
          <w:rFonts w:ascii="Times New Roman" w:hAnsi="Times New Roman" w:cs="Times New Roman"/>
          <w:sz w:val="28"/>
          <w:szCs w:val="28"/>
        </w:rPr>
        <w:lastRenderedPageBreak/>
        <w:t>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A53241">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w:t>
      </w:r>
      <w:r w:rsidRPr="00A53241">
        <w:rPr>
          <w:rFonts w:ascii="Times New Roman" w:hAnsi="Times New Roman" w:cs="Times New Roman"/>
          <w:sz w:val="28"/>
          <w:szCs w:val="28"/>
        </w:rPr>
        <w:lastRenderedPageBreak/>
        <w:t xml:space="preserve">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w:t>
      </w:r>
      <w:r w:rsidRPr="00257DB0">
        <w:rPr>
          <w:rFonts w:ascii="Times New Roman" w:hAnsi="Times New Roman" w:cs="Times New Roman"/>
          <w:sz w:val="28"/>
          <w:szCs w:val="28"/>
        </w:rPr>
        <w:lastRenderedPageBreak/>
        <w:t xml:space="preserve">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6823C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771DCA" w:rsidRDefault="00EC76BB"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Default="009817FC" w:rsidP="00A53241">
      <w:pPr>
        <w:pStyle w:val="ConsPlusNormal"/>
        <w:rPr>
          <w:rFonts w:ascii="Times New Roman" w:hAnsi="Times New Roman" w:cs="Times New Roman"/>
          <w:sz w:val="28"/>
          <w:szCs w:val="28"/>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bookmarkStart w:id="8" w:name="_GoBack"/>
      <w:bookmarkEnd w:id="8"/>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165230" w:rsidRDefault="00165230" w:rsidP="00CF4B53">
      <w:pPr>
        <w:pStyle w:val="ConsPlusNonformat"/>
        <w:tabs>
          <w:tab w:val="left" w:pos="5670"/>
        </w:tabs>
        <w:rPr>
          <w:rFonts w:ascii="Times New Roman" w:hAnsi="Times New Roman" w:cs="Times New Roman"/>
          <w:sz w:val="24"/>
          <w:szCs w:val="24"/>
        </w:rPr>
      </w:pP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по предоставлению</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p>
    <w:p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rsidR="00D92AE9" w:rsidRPr="00D92AE9" w:rsidRDefault="00D92AE9" w:rsidP="00D92AE9">
      <w:pPr>
        <w:pStyle w:val="ConsPlusNonformat"/>
        <w:rPr>
          <w:rFonts w:ascii="Times New Roman" w:hAnsi="Times New Roman" w:cs="Times New Roman"/>
          <w:sz w:val="24"/>
          <w:szCs w:val="24"/>
        </w:rPr>
      </w:pPr>
    </w:p>
    <w:p w:rsidR="00D92AE9" w:rsidRPr="00D92AE9" w:rsidRDefault="00D92AE9" w:rsidP="00D92AE9">
      <w:pPr>
        <w:pStyle w:val="ConsPlusNonformat"/>
        <w:rPr>
          <w:rFonts w:ascii="Times New Roman" w:hAnsi="Times New Roman" w:cs="Times New Roman"/>
          <w:sz w:val="24"/>
          <w:szCs w:val="24"/>
        </w:rPr>
      </w:pPr>
    </w:p>
    <w:p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D92AE9" w:rsidRDefault="00D92AE9" w:rsidP="00D92AE9">
      <w:pPr>
        <w:pStyle w:val="ConsPlusNonformat"/>
        <w:tabs>
          <w:tab w:val="left" w:pos="5670"/>
        </w:tabs>
        <w:jc w:val="center"/>
        <w:rPr>
          <w:rFonts w:ascii="Times New Roman" w:hAnsi="Times New Roman" w:cs="Times New Roman"/>
          <w:sz w:val="24"/>
          <w:szCs w:val="24"/>
        </w:rPr>
      </w:pP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правоустанавливающем и (или) правоудостоверяющем документах)</w:t>
      </w:r>
      <w:r w:rsidR="00D92AE9" w:rsidRPr="00D23288">
        <w:rPr>
          <w:rFonts w:ascii="Times New Roman" w:hAnsi="Times New Roman" w:cs="Times New Roman"/>
        </w:rPr>
        <w:t xml:space="preserve">                                                </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rsidR="007B0D30" w:rsidRPr="007B0D30" w:rsidRDefault="007B0D30" w:rsidP="007B0D30">
      <w:pPr>
        <w:pStyle w:val="ConsPlusNonformat"/>
        <w:tabs>
          <w:tab w:val="left" w:pos="5670"/>
        </w:tabs>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bookmarkStart w:id="9" w:name="P456"/>
      <w:bookmarkEnd w:id="9"/>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 xml:space="preserve">Росреестра от </w:t>
      </w:r>
      <w:r w:rsidR="00D232C5" w:rsidRPr="00165230">
        <w:rPr>
          <w:rFonts w:ascii="Times New Roman" w:hAnsi="Times New Roman" w:cs="Times New Roman"/>
          <w:bCs/>
          <w:sz w:val="24"/>
          <w:szCs w:val="24"/>
        </w:rPr>
        <w:lastRenderedPageBreak/>
        <w:t>10.11.2020 № П/0412</w:t>
      </w:r>
      <w:r w:rsidR="0082740A" w:rsidRPr="00165230">
        <w:rPr>
          <w:rFonts w:ascii="Times New Roman" w:hAnsi="Times New Roman" w:cs="Times New Roman"/>
          <w:sz w:val="24"/>
          <w:szCs w:val="24"/>
        </w:rPr>
        <w:t>.</w:t>
      </w:r>
    </w:p>
    <w:p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rsidTr="00841CEC">
        <w:trPr>
          <w:trHeight w:val="461"/>
        </w:trPr>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b/>
                <w:sz w:val="24"/>
                <w:szCs w:val="24"/>
              </w:rPr>
            </w:pPr>
          </w:p>
          <w:p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DE" w:rsidRDefault="007119DE" w:rsidP="00EC76BB">
      <w:pPr>
        <w:spacing w:after="0" w:line="240" w:lineRule="auto"/>
      </w:pPr>
      <w:r>
        <w:separator/>
      </w:r>
    </w:p>
  </w:endnote>
  <w:endnote w:type="continuationSeparator" w:id="0">
    <w:p w:rsidR="007119DE" w:rsidRDefault="007119DE"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DE" w:rsidRDefault="007119DE" w:rsidP="00EC76BB">
      <w:pPr>
        <w:spacing w:after="0" w:line="240" w:lineRule="auto"/>
      </w:pPr>
      <w:r>
        <w:separator/>
      </w:r>
    </w:p>
  </w:footnote>
  <w:footnote w:type="continuationSeparator" w:id="0">
    <w:p w:rsidR="007119DE" w:rsidRDefault="007119DE"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7119DE" w:rsidRDefault="008031A3">
        <w:pPr>
          <w:pStyle w:val="a3"/>
          <w:jc w:val="center"/>
        </w:pPr>
        <w:fldSimple w:instr="PAGE   \* MERGEFORMAT">
          <w:r w:rsidR="00E43EF0">
            <w:rPr>
              <w:noProof/>
            </w:rPr>
            <w:t>25</w:t>
          </w:r>
        </w:fldSimple>
      </w:p>
    </w:sdtContent>
  </w:sdt>
  <w:p w:rsidR="007119DE" w:rsidRDefault="007119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6CBD"/>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89"/>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A42"/>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8A4"/>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579A"/>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A5A"/>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5C79"/>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19DE"/>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1A3"/>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E4B"/>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4FFD"/>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4735"/>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290"/>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4CE"/>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3D81"/>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53"/>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03"/>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3EF0"/>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4E84"/>
    <w:rsid w:val="00E65182"/>
    <w:rsid w:val="00E70A7E"/>
    <w:rsid w:val="00E70FC3"/>
    <w:rsid w:val="00E7160C"/>
    <w:rsid w:val="00E72E20"/>
    <w:rsid w:val="00E7386C"/>
    <w:rsid w:val="00E74D0B"/>
    <w:rsid w:val="00E75CD4"/>
    <w:rsid w:val="00E75E60"/>
    <w:rsid w:val="00E7682E"/>
    <w:rsid w:val="00E76E22"/>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paragraph" w:styleId="1">
    <w:name w:val="heading 1"/>
    <w:basedOn w:val="a"/>
    <w:next w:val="a"/>
    <w:link w:val="10"/>
    <w:qFormat/>
    <w:rsid w:val="00CF4B53"/>
    <w:pPr>
      <w:keepNext/>
      <w:spacing w:after="0" w:line="360" w:lineRule="auto"/>
      <w:jc w:val="center"/>
      <w:outlineLvl w:val="0"/>
    </w:pPr>
    <w:rPr>
      <w:rFonts w:ascii="Tahoma" w:eastAsia="Times New Roman"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CF4B53"/>
    <w:rPr>
      <w:rFonts w:ascii="Tahoma" w:eastAsia="Times New Roman" w:hAnsi="Tahoma" w:cs="Times New Roman"/>
      <w:b/>
      <w:sz w:val="28"/>
      <w:szCs w:val="20"/>
    </w:rPr>
  </w:style>
  <w:style w:type="paragraph" w:styleId="a8">
    <w:name w:val="Normal (Web)"/>
    <w:basedOn w:val="a"/>
    <w:uiPriority w:val="99"/>
    <w:rsid w:val="00CF4B53"/>
    <w:pPr>
      <w:spacing w:before="100" w:beforeAutospacing="1" w:after="100" w:afterAutospacing="1" w:line="240" w:lineRule="auto"/>
    </w:pPr>
    <w:rPr>
      <w:rFonts w:ascii="Verdana" w:eastAsia="Times New Roman" w:hAnsi="Verdana"/>
      <w:color w:val="333366"/>
      <w:sz w:val="12"/>
      <w:szCs w:val="12"/>
      <w:lang w:eastAsia="ru-RU"/>
    </w:rPr>
  </w:style>
  <w:style w:type="character" w:styleId="a9">
    <w:name w:val="Strong"/>
    <w:uiPriority w:val="22"/>
    <w:qFormat/>
    <w:rsid w:val="00CF4B53"/>
    <w:rPr>
      <w:b/>
      <w:bCs/>
    </w:rPr>
  </w:style>
  <w:style w:type="paragraph" w:customStyle="1" w:styleId="Preformat">
    <w:name w:val="Preformat"/>
    <w:rsid w:val="00CF4B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CF4B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4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 w:id="13794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9390</Words>
  <Characters>53528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ПК</cp:lastModifiedBy>
  <cp:revision>2</cp:revision>
  <cp:lastPrinted>2022-03-28T06:48:00Z</cp:lastPrinted>
  <dcterms:created xsi:type="dcterms:W3CDTF">2022-03-28T09:45:00Z</dcterms:created>
  <dcterms:modified xsi:type="dcterms:W3CDTF">2022-03-28T09:45:00Z</dcterms:modified>
</cp:coreProperties>
</file>