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C7" w:rsidRDefault="004B289F" w:rsidP="00E85C7D">
      <w:pPr>
        <w:pStyle w:val="ConsPlusTitle"/>
        <w:widowControl/>
        <w:tabs>
          <w:tab w:val="left" w:pos="1134"/>
        </w:tabs>
        <w:jc w:val="center"/>
        <w:rPr>
          <w:bCs w:val="0"/>
          <w:sz w:val="28"/>
          <w:szCs w:val="28"/>
        </w:rPr>
      </w:pPr>
      <w:r w:rsidRPr="00D77048">
        <w:rPr>
          <w:rFonts w:eastAsia="Calibri"/>
          <w:sz w:val="28"/>
          <w:szCs w:val="28"/>
        </w:rPr>
        <w:t xml:space="preserve">Административный регламент администрации </w:t>
      </w:r>
      <w:r w:rsidR="001C0F35">
        <w:rPr>
          <w:sz w:val="28"/>
          <w:szCs w:val="28"/>
        </w:rPr>
        <w:t>Лебяженского городского поселения</w:t>
      </w:r>
      <w:r w:rsidR="00EE7144">
        <w:rPr>
          <w:sz w:val="28"/>
          <w:szCs w:val="28"/>
        </w:rPr>
        <w:t xml:space="preserve"> </w:t>
      </w:r>
      <w:r w:rsidR="001C0F35">
        <w:rPr>
          <w:sz w:val="28"/>
          <w:szCs w:val="28"/>
        </w:rPr>
        <w:t>Ломоносовского</w:t>
      </w:r>
      <w:r w:rsidRPr="00D77048">
        <w:rPr>
          <w:sz w:val="28"/>
          <w:szCs w:val="28"/>
        </w:rPr>
        <w:t xml:space="preserve"> </w:t>
      </w:r>
      <w:r w:rsidR="001C0F35">
        <w:rPr>
          <w:sz w:val="28"/>
          <w:szCs w:val="28"/>
        </w:rPr>
        <w:t>муниципального</w:t>
      </w:r>
      <w:r w:rsidRPr="00D77048">
        <w:rPr>
          <w:sz w:val="28"/>
          <w:szCs w:val="28"/>
        </w:rPr>
        <w:t xml:space="preserve"> </w:t>
      </w:r>
      <w:r w:rsidR="001C0F35">
        <w:rPr>
          <w:sz w:val="28"/>
          <w:szCs w:val="28"/>
        </w:rPr>
        <w:t>района</w:t>
      </w:r>
      <w:r w:rsidRPr="00D77048">
        <w:rPr>
          <w:rFonts w:eastAsia="Calibri"/>
          <w:sz w:val="28"/>
          <w:szCs w:val="28"/>
        </w:rPr>
        <w:t xml:space="preserve"> Ленинградской области по предоставлению муниципальной услуги </w:t>
      </w:r>
      <w:r w:rsidR="00B74AF0" w:rsidRPr="00585AC8">
        <w:rPr>
          <w:sz w:val="28"/>
          <w:szCs w:val="28"/>
        </w:rPr>
        <w:t>«</w:t>
      </w:r>
      <w:r>
        <w:rPr>
          <w:sz w:val="28"/>
          <w:szCs w:val="28"/>
        </w:rPr>
        <w:t>Выдача</w:t>
      </w:r>
      <w:r w:rsidR="000C5242" w:rsidRPr="00585AC8">
        <w:rPr>
          <w:sz w:val="28"/>
          <w:szCs w:val="28"/>
        </w:rPr>
        <w:t xml:space="preserve"> </w:t>
      </w:r>
      <w:r>
        <w:rPr>
          <w:sz w:val="28"/>
          <w:szCs w:val="28"/>
        </w:rPr>
        <w:t>справок</w:t>
      </w:r>
      <w:r w:rsidR="000C5242" w:rsidRPr="00585AC8">
        <w:rPr>
          <w:sz w:val="28"/>
          <w:szCs w:val="28"/>
        </w:rPr>
        <w:t xml:space="preserve"> </w:t>
      </w:r>
      <w:r>
        <w:rPr>
          <w:sz w:val="28"/>
          <w:szCs w:val="28"/>
        </w:rPr>
        <w:t>об</w:t>
      </w:r>
      <w:r w:rsidR="000C5242" w:rsidRPr="00585AC8">
        <w:rPr>
          <w:sz w:val="28"/>
          <w:szCs w:val="28"/>
        </w:rPr>
        <w:t xml:space="preserve"> </w:t>
      </w:r>
      <w:r>
        <w:rPr>
          <w:sz w:val="28"/>
          <w:szCs w:val="28"/>
        </w:rPr>
        <w:t>отказе</w:t>
      </w:r>
      <w:r w:rsidR="00B230C7" w:rsidRPr="00585AC8">
        <w:rPr>
          <w:bCs w:val="0"/>
          <w:sz w:val="28"/>
          <w:szCs w:val="28"/>
        </w:rPr>
        <w:t xml:space="preserve"> </w:t>
      </w:r>
      <w:r>
        <w:rPr>
          <w:bCs w:val="0"/>
          <w:sz w:val="28"/>
          <w:szCs w:val="28"/>
        </w:rPr>
        <w:t>от</w:t>
      </w:r>
      <w:r w:rsidR="00B230C7" w:rsidRPr="00585AC8">
        <w:rPr>
          <w:bCs w:val="0"/>
          <w:sz w:val="28"/>
          <w:szCs w:val="28"/>
        </w:rPr>
        <w:t xml:space="preserve"> </w:t>
      </w:r>
      <w:r>
        <w:rPr>
          <w:bCs w:val="0"/>
          <w:sz w:val="28"/>
          <w:szCs w:val="28"/>
        </w:rPr>
        <w:t>преимущественного</w:t>
      </w:r>
      <w:r w:rsidR="000C5242" w:rsidRPr="00585AC8">
        <w:rPr>
          <w:bCs w:val="0"/>
          <w:sz w:val="28"/>
          <w:szCs w:val="28"/>
        </w:rPr>
        <w:t xml:space="preserve"> </w:t>
      </w:r>
      <w:r>
        <w:rPr>
          <w:bCs w:val="0"/>
          <w:sz w:val="28"/>
          <w:szCs w:val="28"/>
        </w:rPr>
        <w:t>права</w:t>
      </w:r>
      <w:r w:rsidR="000C5242" w:rsidRPr="00585AC8">
        <w:rPr>
          <w:bCs w:val="0"/>
          <w:sz w:val="28"/>
          <w:szCs w:val="28"/>
        </w:rPr>
        <w:t xml:space="preserve"> </w:t>
      </w:r>
      <w:r>
        <w:rPr>
          <w:bCs w:val="0"/>
          <w:sz w:val="28"/>
          <w:szCs w:val="28"/>
        </w:rPr>
        <w:t>покупки</w:t>
      </w:r>
      <w:r w:rsidR="00B230C7" w:rsidRPr="00585AC8">
        <w:rPr>
          <w:bCs w:val="0"/>
          <w:sz w:val="28"/>
          <w:szCs w:val="28"/>
        </w:rPr>
        <w:t xml:space="preserve"> </w:t>
      </w:r>
      <w:r>
        <w:rPr>
          <w:bCs w:val="0"/>
          <w:sz w:val="28"/>
          <w:szCs w:val="28"/>
        </w:rPr>
        <w:t>доли</w:t>
      </w:r>
      <w:r w:rsidR="000C5242" w:rsidRPr="00585AC8">
        <w:rPr>
          <w:bCs w:val="0"/>
          <w:sz w:val="28"/>
          <w:szCs w:val="28"/>
        </w:rPr>
        <w:t xml:space="preserve"> </w:t>
      </w:r>
      <w:r>
        <w:rPr>
          <w:bCs w:val="0"/>
          <w:sz w:val="28"/>
          <w:szCs w:val="28"/>
        </w:rPr>
        <w:t>в</w:t>
      </w:r>
      <w:r w:rsidR="000C5242" w:rsidRPr="00585AC8">
        <w:rPr>
          <w:bCs w:val="0"/>
          <w:sz w:val="28"/>
          <w:szCs w:val="28"/>
        </w:rPr>
        <w:t xml:space="preserve"> </w:t>
      </w:r>
      <w:r>
        <w:rPr>
          <w:bCs w:val="0"/>
          <w:sz w:val="28"/>
          <w:szCs w:val="28"/>
        </w:rPr>
        <w:t>праве</w:t>
      </w:r>
      <w:r w:rsidR="000C5242" w:rsidRPr="00585AC8">
        <w:rPr>
          <w:bCs w:val="0"/>
          <w:sz w:val="28"/>
          <w:szCs w:val="28"/>
        </w:rPr>
        <w:t xml:space="preserve"> </w:t>
      </w:r>
      <w:r>
        <w:rPr>
          <w:bCs w:val="0"/>
          <w:sz w:val="28"/>
          <w:szCs w:val="28"/>
        </w:rPr>
        <w:t>общей</w:t>
      </w:r>
      <w:r w:rsidR="000C5242" w:rsidRPr="00585AC8">
        <w:rPr>
          <w:bCs w:val="0"/>
          <w:sz w:val="28"/>
          <w:szCs w:val="28"/>
        </w:rPr>
        <w:t xml:space="preserve"> </w:t>
      </w:r>
      <w:r>
        <w:rPr>
          <w:bCs w:val="0"/>
          <w:sz w:val="28"/>
          <w:szCs w:val="28"/>
        </w:rPr>
        <w:t>долевой</w:t>
      </w:r>
      <w:r w:rsidR="000C5242" w:rsidRPr="00585AC8">
        <w:rPr>
          <w:bCs w:val="0"/>
          <w:sz w:val="28"/>
          <w:szCs w:val="28"/>
        </w:rPr>
        <w:t xml:space="preserve"> </w:t>
      </w:r>
      <w:r>
        <w:rPr>
          <w:bCs w:val="0"/>
          <w:sz w:val="28"/>
          <w:szCs w:val="28"/>
        </w:rPr>
        <w:t>собственности</w:t>
      </w:r>
      <w:r w:rsidR="00B230C7" w:rsidRPr="00585AC8">
        <w:rPr>
          <w:bCs w:val="0"/>
          <w:sz w:val="28"/>
          <w:szCs w:val="28"/>
        </w:rPr>
        <w:t xml:space="preserve"> </w:t>
      </w:r>
      <w:r>
        <w:rPr>
          <w:bCs w:val="0"/>
          <w:sz w:val="28"/>
          <w:szCs w:val="28"/>
        </w:rPr>
        <w:t>на</w:t>
      </w:r>
      <w:r w:rsidR="000C5242" w:rsidRPr="00585AC8">
        <w:rPr>
          <w:bCs w:val="0"/>
          <w:sz w:val="28"/>
          <w:szCs w:val="28"/>
        </w:rPr>
        <w:t xml:space="preserve"> </w:t>
      </w:r>
      <w:r>
        <w:rPr>
          <w:bCs w:val="0"/>
          <w:sz w:val="28"/>
          <w:szCs w:val="28"/>
        </w:rPr>
        <w:t>жилые</w:t>
      </w:r>
      <w:r w:rsidR="000C5242" w:rsidRPr="00585AC8">
        <w:rPr>
          <w:bCs w:val="0"/>
          <w:sz w:val="28"/>
          <w:szCs w:val="28"/>
        </w:rPr>
        <w:t xml:space="preserve"> </w:t>
      </w:r>
      <w:r>
        <w:rPr>
          <w:bCs w:val="0"/>
          <w:sz w:val="28"/>
          <w:szCs w:val="28"/>
        </w:rPr>
        <w:t>помещения</w:t>
      </w:r>
      <w:r w:rsidR="00B74AF0" w:rsidRPr="00585AC8">
        <w:rPr>
          <w:bCs w:val="0"/>
          <w:sz w:val="28"/>
          <w:szCs w:val="28"/>
        </w:rPr>
        <w:t>»</w:t>
      </w:r>
    </w:p>
    <w:p w:rsidR="004B289F" w:rsidRPr="00585AC8" w:rsidRDefault="004B289F" w:rsidP="0089124E">
      <w:pPr>
        <w:pStyle w:val="ConsPlusTitle"/>
        <w:widowControl/>
        <w:tabs>
          <w:tab w:val="left" w:pos="1134"/>
        </w:tabs>
        <w:jc w:val="center"/>
        <w:rPr>
          <w:bCs w:val="0"/>
          <w:sz w:val="28"/>
          <w:szCs w:val="28"/>
        </w:rPr>
      </w:pP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02687E" w:rsidRPr="00585AC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0002687E" w:rsidRPr="00585AC8">
        <w:rPr>
          <w:rFonts w:ascii="Times New Roman" w:eastAsia="Times New Roman" w:hAnsi="Times New Roman" w:cs="Times New Roman"/>
          <w:sz w:val="28"/>
          <w:szCs w:val="28"/>
          <w:lang w:eastAsia="ru-RU"/>
        </w:rPr>
        <w:t xml:space="preserve"> физические и юридические лица.</w:t>
      </w:r>
    </w:p>
    <w:p w:rsidR="00557C92" w:rsidRPr="00585AC8" w:rsidRDefault="00557C92" w:rsidP="00557C92">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1C0F35">
        <w:rPr>
          <w:rFonts w:ascii="Times New Roman" w:hAnsi="Times New Roman" w:cs="Times New Roman"/>
          <w:sz w:val="28"/>
          <w:szCs w:val="28"/>
        </w:rPr>
        <w:t>Лебяженского городского поселения</w:t>
      </w:r>
      <w:r w:rsidR="004B289F" w:rsidRPr="004B289F">
        <w:rPr>
          <w:rFonts w:ascii="Times New Roman" w:hAnsi="Times New Roman" w:cs="Times New Roman"/>
          <w:sz w:val="28"/>
          <w:szCs w:val="28"/>
        </w:rPr>
        <w:t xml:space="preserve"> </w:t>
      </w:r>
      <w:r w:rsidR="001C0F35">
        <w:rPr>
          <w:rFonts w:ascii="Times New Roman" w:hAnsi="Times New Roman" w:cs="Times New Roman"/>
          <w:sz w:val="28"/>
          <w:szCs w:val="28"/>
        </w:rPr>
        <w:t>Ломоносовского муниципального</w:t>
      </w:r>
      <w:r w:rsidR="004B289F" w:rsidRPr="004B289F">
        <w:rPr>
          <w:rFonts w:ascii="Times New Roman" w:hAnsi="Times New Roman" w:cs="Times New Roman"/>
          <w:sz w:val="28"/>
          <w:szCs w:val="28"/>
        </w:rPr>
        <w:t xml:space="preserve"> район</w:t>
      </w:r>
      <w:r w:rsidR="001C0F35">
        <w:rPr>
          <w:rFonts w:ascii="Times New Roman" w:hAnsi="Times New Roman" w:cs="Times New Roman"/>
          <w:sz w:val="28"/>
          <w:szCs w:val="28"/>
        </w:rPr>
        <w:t>а</w:t>
      </w:r>
      <w:r w:rsidR="004B289F" w:rsidRPr="004B289F">
        <w:rPr>
          <w:rFonts w:ascii="Times New Roman" w:eastAsia="Calibri" w:hAnsi="Times New Roman" w:cs="Times New Roman"/>
          <w:sz w:val="28"/>
          <w:szCs w:val="28"/>
        </w:rPr>
        <w:t xml:space="preserve"> Ленинградской области</w:t>
      </w:r>
      <w:r w:rsidR="0097110C" w:rsidRPr="004B289F">
        <w:rPr>
          <w:rFonts w:ascii="Times New Roman" w:hAnsi="Times New Roman" w:cs="Times New Roman"/>
          <w:sz w:val="28"/>
          <w:szCs w:val="28"/>
        </w:rPr>
        <w:t xml:space="preserve"> </w:t>
      </w:r>
      <w:r w:rsidR="0097110C" w:rsidRPr="00585AC8">
        <w:rPr>
          <w:rFonts w:ascii="Times New Roman" w:hAnsi="Times New Roman" w:cs="Times New Roman"/>
          <w:sz w:val="28"/>
          <w:szCs w:val="28"/>
        </w:rPr>
        <w:t xml:space="preserve">(далее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EE7144">
        <w:rPr>
          <w:rFonts w:ascii="Times New Roman" w:eastAsia="Times New Roman" w:hAnsi="Times New Roman" w:cs="Times New Roman"/>
          <w:sz w:val="28"/>
          <w:szCs w:val="28"/>
          <w:lang w:eastAsia="ru-RU"/>
        </w:rPr>
        <w:t>ции</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об отказе от преимущественного права покупки доли в праве общей долевой </w:t>
      </w:r>
      <w:r w:rsidR="00B230C7" w:rsidRPr="00585AC8">
        <w:rPr>
          <w:rFonts w:ascii="Times New Roman" w:hAnsi="Times New Roman" w:cs="Times New Roman"/>
          <w:sz w:val="28"/>
          <w:szCs w:val="28"/>
        </w:rPr>
        <w:lastRenderedPageBreak/>
        <w:t>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1C0F35">
        <w:rPr>
          <w:rFonts w:ascii="Times New Roman" w:hAnsi="Times New Roman" w:cs="Times New Roman"/>
          <w:sz w:val="28"/>
          <w:szCs w:val="28"/>
        </w:rPr>
        <w:t>Лебяженского городского поселения</w:t>
      </w:r>
      <w:r w:rsidR="004B289F" w:rsidRPr="004B289F">
        <w:rPr>
          <w:rFonts w:ascii="Times New Roman" w:hAnsi="Times New Roman" w:cs="Times New Roman"/>
          <w:sz w:val="28"/>
          <w:szCs w:val="28"/>
        </w:rPr>
        <w:t xml:space="preserve"> </w:t>
      </w:r>
      <w:r w:rsidR="001C0F35">
        <w:rPr>
          <w:rFonts w:ascii="Times New Roman" w:hAnsi="Times New Roman" w:cs="Times New Roman"/>
          <w:sz w:val="28"/>
          <w:szCs w:val="28"/>
        </w:rPr>
        <w:t>Ломоносовского муниципального</w:t>
      </w:r>
      <w:r w:rsidR="004B289F" w:rsidRPr="004B289F">
        <w:rPr>
          <w:rFonts w:ascii="Times New Roman" w:hAnsi="Times New Roman" w:cs="Times New Roman"/>
          <w:sz w:val="28"/>
          <w:szCs w:val="28"/>
        </w:rPr>
        <w:t xml:space="preserve"> район</w:t>
      </w:r>
      <w:r w:rsidR="001C0F35">
        <w:rPr>
          <w:rFonts w:ascii="Times New Roman" w:hAnsi="Times New Roman" w:cs="Times New Roman"/>
          <w:sz w:val="28"/>
          <w:szCs w:val="28"/>
        </w:rPr>
        <w:t>а</w:t>
      </w:r>
      <w:r w:rsidR="004B289F" w:rsidRPr="004B289F">
        <w:rPr>
          <w:rFonts w:ascii="Times New Roman" w:eastAsia="Calibri" w:hAnsi="Times New Roman" w:cs="Times New Roman"/>
          <w:sz w:val="28"/>
          <w:szCs w:val="28"/>
        </w:rPr>
        <w:t xml:space="preserve"> Ленинградской области</w:t>
      </w:r>
      <w:r w:rsidR="00585F49" w:rsidRPr="004B289F">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585AC8">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Правовые основания для предоставления государственной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w:t>
      </w:r>
      <w:r w:rsidR="004B289F">
        <w:rPr>
          <w:rFonts w:ascii="Times New Roman" w:hAnsi="Times New Roman" w:cs="Times New Roman"/>
          <w:sz w:val="28"/>
          <w:szCs w:val="28"/>
        </w:rPr>
        <w:t>ностного лица</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w:t>
      </w:r>
      <w:r w:rsidR="004B289F">
        <w:rPr>
          <w:rFonts w:ascii="Times New Roman" w:hAnsi="Times New Roman" w:cs="Times New Roman"/>
          <w:sz w:val="28"/>
          <w:szCs w:val="28"/>
        </w:rPr>
        <w:t>ей со дня регистрации обращения.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4B289F">
        <w:rPr>
          <w:rFonts w:ascii="Times New Roman" w:hAnsi="Times New Roman" w:cs="Times New Roman"/>
          <w:strike/>
          <w:color w:val="1F497D" w:themeColor="text2"/>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Подача запросов, документов, информации, необходимых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выбору заявителя независимо от его места жительства или места пребывания </w:t>
      </w:r>
      <w:r w:rsidRPr="00585AC8">
        <w:rPr>
          <w:rFonts w:ascii="Times New Roman" w:hAnsi="Times New Roman" w:cs="Times New Roman"/>
          <w:sz w:val="28"/>
          <w:szCs w:val="28"/>
        </w:rPr>
        <w:lastRenderedPageBreak/>
        <w:t>(для физических лиц, включая индивидуальных предпринимателей) либо места нахождения (для юридических лиц).</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13 рабочих дней</w:t>
      </w:r>
      <w:r w:rsidR="009D005D" w:rsidRPr="00585AC8">
        <w:rPr>
          <w:rFonts w:ascii="Times New Roman" w:hAnsi="Times New Roman" w:cs="Times New Roman"/>
          <w:sz w:val="28"/>
          <w:szCs w:val="28"/>
        </w:rPr>
        <w:t>;</w:t>
      </w:r>
    </w:p>
    <w:p w:rsidR="003D5D75" w:rsidRPr="00585AC8" w:rsidRDefault="009A2343" w:rsidP="00D65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9D005D" w:rsidRPr="00585AC8">
        <w:rPr>
          <w:rFonts w:ascii="Times New Roman" w:hAnsi="Times New Roman" w:cs="Times New Roman"/>
          <w:sz w:val="28"/>
          <w:szCs w:val="28"/>
        </w:rPr>
        <w:t xml:space="preserve"> выдача </w:t>
      </w:r>
      <w:r w:rsidR="00AF07F0" w:rsidRPr="00585AC8">
        <w:rPr>
          <w:rFonts w:ascii="Times New Roman" w:hAnsi="Times New Roman" w:cs="Times New Roman"/>
          <w:sz w:val="28"/>
          <w:szCs w:val="28"/>
        </w:rPr>
        <w:t xml:space="preserve">(направление) </w:t>
      </w:r>
      <w:r w:rsidR="009D005D" w:rsidRPr="00585AC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1 рабочий день</w:t>
      </w:r>
      <w:r w:rsidR="009D005D" w:rsidRPr="00585AC8">
        <w:rPr>
          <w:rFonts w:ascii="Times New Roman" w:hAnsi="Times New Roman" w:cs="Times New Roman"/>
          <w:sz w:val="28"/>
          <w:szCs w:val="28"/>
        </w:rPr>
        <w:t>.</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получении заявления и документов и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4338" w:rsidRPr="00585AC8" w:rsidRDefault="003C1134" w:rsidP="003C113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00667490"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9D5752" w:rsidRPr="00585AC8" w:rsidRDefault="002824B6"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3C4338" w:rsidRPr="00585AC8">
        <w:rPr>
          <w:rFonts w:ascii="Times New Roman" w:hAnsi="Times New Roman" w:cs="Times New Roman"/>
          <w:sz w:val="28"/>
          <w:szCs w:val="28"/>
        </w:rPr>
        <w:t>.</w:t>
      </w:r>
      <w:r w:rsidR="003D5D75" w:rsidRPr="00585AC8">
        <w:rPr>
          <w:rFonts w:ascii="Times New Roman" w:hAnsi="Times New Roman" w:cs="Times New Roman"/>
          <w:sz w:val="28"/>
          <w:szCs w:val="28"/>
        </w:rPr>
        <w:t>1.</w:t>
      </w:r>
      <w:r w:rsidR="009D5752" w:rsidRPr="00585AC8">
        <w:rPr>
          <w:rFonts w:ascii="Times New Roman" w:hAnsi="Times New Roman" w:cs="Times New Roman"/>
          <w:sz w:val="28"/>
          <w:szCs w:val="28"/>
        </w:rPr>
        <w:t>2</w:t>
      </w:r>
      <w:r w:rsidR="003C4338" w:rsidRPr="00585AC8">
        <w:rPr>
          <w:rFonts w:ascii="Times New Roman" w:hAnsi="Times New Roman" w:cs="Times New Roman"/>
          <w:sz w:val="28"/>
          <w:szCs w:val="28"/>
        </w:rPr>
        <w:t xml:space="preserve">.5. </w:t>
      </w:r>
      <w:r w:rsidR="00A57B1A" w:rsidRPr="00585AC8">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90002" w:rsidRPr="00585AC8" w:rsidRDefault="00090002" w:rsidP="00090002">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(их) выполнения: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585AC8">
        <w:rPr>
          <w:rFonts w:ascii="Times New Roman" w:hAnsi="Times New Roman" w:cs="Times New Roman"/>
          <w:sz w:val="28"/>
          <w:szCs w:val="28"/>
        </w:rPr>
        <w:t xml:space="preserve">рабочих </w:t>
      </w:r>
      <w:r w:rsidRPr="00585AC8">
        <w:rPr>
          <w:rFonts w:ascii="Times New Roman" w:hAnsi="Times New Roman" w:cs="Times New Roman"/>
          <w:sz w:val="28"/>
          <w:szCs w:val="28"/>
        </w:rPr>
        <w:t>дней с даты окончания первой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не более 5 (пяти) дней с даты окончания первой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7F2EB3"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средств связи,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585AC8">
        <w:rPr>
          <w:rFonts w:ascii="Times New Roman" w:hAnsi="Times New Roman" w:cs="Times New Roman"/>
          <w:sz w:val="28"/>
          <w:szCs w:val="28"/>
        </w:rPr>
        <w:lastRenderedPageBreak/>
        <w:t xml:space="preserve">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85AC8">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3</w:t>
      </w:r>
      <w:r w:rsidRPr="00585AC8">
        <w:rPr>
          <w:rFonts w:ascii="Times New Roman" w:hAnsi="Times New Roman" w:cs="Times New Roman"/>
          <w:sz w:val="28"/>
          <w:szCs w:val="28"/>
        </w:rPr>
        <w:t xml:space="preserve">. При установлении работником МФЦ следующих фактов: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w:t>
      </w:r>
      <w:hyperlink r:id="rId15"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 несоответствие категории заявителя кругу лиц, имеющих право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4</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6"/>
          <w:footerReference w:type="default" r:id="rId17"/>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6" w:name="Par441"/>
      <w:bookmarkEnd w:id="6"/>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7" w:name="Par452"/>
      <w:bookmarkEnd w:id="7"/>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8" w:name="Par480"/>
      <w:bookmarkEnd w:id="8"/>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9" w:name="Par483"/>
      <w:bookmarkEnd w:id="9"/>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0" w:name="Par507"/>
      <w:bookmarkEnd w:id="10"/>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C7D" w:rsidRDefault="00E85C7D" w:rsidP="009B6AA6">
      <w:pPr>
        <w:spacing w:after="0" w:line="240" w:lineRule="auto"/>
      </w:pPr>
      <w:r>
        <w:separator/>
      </w:r>
    </w:p>
  </w:endnote>
  <w:endnote w:type="continuationSeparator" w:id="0">
    <w:p w:rsidR="00E85C7D" w:rsidRDefault="00E85C7D"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7D" w:rsidRDefault="00E85C7D" w:rsidP="000254FF">
    <w:pPr>
      <w:pStyle w:val="ae"/>
    </w:pPr>
  </w:p>
  <w:p w:rsidR="00E85C7D" w:rsidRDefault="00E85C7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7D" w:rsidRDefault="00E85C7D" w:rsidP="009B6AA6">
    <w:pPr>
      <w:pStyle w:val="ae"/>
      <w:tabs>
        <w:tab w:val="center" w:pos="4890"/>
        <w:tab w:val="left" w:pos="6449"/>
      </w:tabs>
    </w:pPr>
    <w:r>
      <w:tab/>
    </w:r>
    <w:r>
      <w:tab/>
    </w:r>
    <w:r>
      <w:tab/>
    </w:r>
  </w:p>
  <w:p w:rsidR="00E85C7D" w:rsidRDefault="00E85C7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C7D" w:rsidRDefault="00E85C7D" w:rsidP="009B6AA6">
      <w:pPr>
        <w:spacing w:after="0" w:line="240" w:lineRule="auto"/>
      </w:pPr>
      <w:r>
        <w:separator/>
      </w:r>
    </w:p>
  </w:footnote>
  <w:footnote w:type="continuationSeparator" w:id="0">
    <w:p w:rsidR="00E85C7D" w:rsidRDefault="00E85C7D"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E85C7D" w:rsidRDefault="00854973">
        <w:pPr>
          <w:pStyle w:val="ac"/>
          <w:jc w:val="center"/>
        </w:pPr>
        <w:fldSimple w:instr="PAGE   \* MERGEFORMAT">
          <w:r w:rsidR="0037599D">
            <w:rPr>
              <w:noProof/>
            </w:rPr>
            <w:t>27</w:t>
          </w:r>
        </w:fldSimple>
      </w:p>
    </w:sdtContent>
  </w:sdt>
  <w:p w:rsidR="00E85C7D" w:rsidRDefault="00E85C7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46CF1"/>
    <w:rsid w:val="00057834"/>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0F35"/>
    <w:rsid w:val="001C7CE4"/>
    <w:rsid w:val="001D1147"/>
    <w:rsid w:val="001D53A0"/>
    <w:rsid w:val="002056FD"/>
    <w:rsid w:val="0022170F"/>
    <w:rsid w:val="002265D6"/>
    <w:rsid w:val="00242460"/>
    <w:rsid w:val="00250654"/>
    <w:rsid w:val="00272FF9"/>
    <w:rsid w:val="00281BFE"/>
    <w:rsid w:val="002824B6"/>
    <w:rsid w:val="002A4663"/>
    <w:rsid w:val="002A60E6"/>
    <w:rsid w:val="002B18AA"/>
    <w:rsid w:val="002B224F"/>
    <w:rsid w:val="002C057C"/>
    <w:rsid w:val="002F559B"/>
    <w:rsid w:val="00302519"/>
    <w:rsid w:val="00313365"/>
    <w:rsid w:val="003155A4"/>
    <w:rsid w:val="003245E6"/>
    <w:rsid w:val="003270DE"/>
    <w:rsid w:val="0032715D"/>
    <w:rsid w:val="00330DA8"/>
    <w:rsid w:val="00350846"/>
    <w:rsid w:val="003509E5"/>
    <w:rsid w:val="00350D4D"/>
    <w:rsid w:val="003645EA"/>
    <w:rsid w:val="00372BD8"/>
    <w:rsid w:val="0037599D"/>
    <w:rsid w:val="0039603C"/>
    <w:rsid w:val="003B4CEC"/>
    <w:rsid w:val="003C1134"/>
    <w:rsid w:val="003C2B5E"/>
    <w:rsid w:val="003C4338"/>
    <w:rsid w:val="003D5D75"/>
    <w:rsid w:val="003E36FE"/>
    <w:rsid w:val="003E6182"/>
    <w:rsid w:val="003E7425"/>
    <w:rsid w:val="003F55D0"/>
    <w:rsid w:val="003F6B2F"/>
    <w:rsid w:val="00415554"/>
    <w:rsid w:val="004452D7"/>
    <w:rsid w:val="00467EE1"/>
    <w:rsid w:val="00482F98"/>
    <w:rsid w:val="004868F5"/>
    <w:rsid w:val="004879A5"/>
    <w:rsid w:val="00494B35"/>
    <w:rsid w:val="00496849"/>
    <w:rsid w:val="004B289F"/>
    <w:rsid w:val="004B735D"/>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6F595B"/>
    <w:rsid w:val="00700F3B"/>
    <w:rsid w:val="00716773"/>
    <w:rsid w:val="00723D34"/>
    <w:rsid w:val="00733A0E"/>
    <w:rsid w:val="007413B3"/>
    <w:rsid w:val="0075352C"/>
    <w:rsid w:val="0076087F"/>
    <w:rsid w:val="0077121F"/>
    <w:rsid w:val="007808B0"/>
    <w:rsid w:val="00780EE8"/>
    <w:rsid w:val="007920FB"/>
    <w:rsid w:val="007A5137"/>
    <w:rsid w:val="007A738D"/>
    <w:rsid w:val="007B180A"/>
    <w:rsid w:val="007C0B69"/>
    <w:rsid w:val="007D21A1"/>
    <w:rsid w:val="007E1EE6"/>
    <w:rsid w:val="007E34AD"/>
    <w:rsid w:val="007F24BF"/>
    <w:rsid w:val="007F2EB3"/>
    <w:rsid w:val="007F701F"/>
    <w:rsid w:val="00802A2B"/>
    <w:rsid w:val="00824275"/>
    <w:rsid w:val="00824B85"/>
    <w:rsid w:val="00825926"/>
    <w:rsid w:val="00836EFE"/>
    <w:rsid w:val="0084503F"/>
    <w:rsid w:val="00854973"/>
    <w:rsid w:val="00855FCD"/>
    <w:rsid w:val="00861B59"/>
    <w:rsid w:val="00862AF7"/>
    <w:rsid w:val="00863F52"/>
    <w:rsid w:val="00870A1A"/>
    <w:rsid w:val="0089029F"/>
    <w:rsid w:val="0089124E"/>
    <w:rsid w:val="008A1090"/>
    <w:rsid w:val="008A64F7"/>
    <w:rsid w:val="008C2FF9"/>
    <w:rsid w:val="008C62DA"/>
    <w:rsid w:val="008D36EE"/>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E012EE"/>
    <w:rsid w:val="00E121E9"/>
    <w:rsid w:val="00E22549"/>
    <w:rsid w:val="00E3626E"/>
    <w:rsid w:val="00E529BD"/>
    <w:rsid w:val="00E55815"/>
    <w:rsid w:val="00E709A9"/>
    <w:rsid w:val="00E80CAB"/>
    <w:rsid w:val="00E85C7D"/>
    <w:rsid w:val="00EA4ED1"/>
    <w:rsid w:val="00EA6958"/>
    <w:rsid w:val="00ED1231"/>
    <w:rsid w:val="00EE59D2"/>
    <w:rsid w:val="00EE5B7A"/>
    <w:rsid w:val="00EE7144"/>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4B2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4B289F"/>
    <w:rPr>
      <w:rFonts w:asciiTheme="majorHAnsi" w:eastAsiaTheme="majorEastAsia" w:hAnsiTheme="majorHAnsi" w:cstheme="majorBidi"/>
      <w:b/>
      <w:bCs/>
      <w:color w:val="365F91" w:themeColor="accent1" w:themeShade="BF"/>
      <w:sz w:val="28"/>
      <w:szCs w:val="28"/>
    </w:rPr>
  </w:style>
  <w:style w:type="paragraph" w:styleId="af1">
    <w:name w:val="Normal (Web)"/>
    <w:basedOn w:val="a"/>
    <w:unhideWhenUsed/>
    <w:rsid w:val="004B289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2">
    <w:name w:val="Strong"/>
    <w:uiPriority w:val="22"/>
    <w:qFormat/>
    <w:rsid w:val="004B289F"/>
    <w:rPr>
      <w:b/>
      <w:bCs/>
    </w:rPr>
  </w:style>
  <w:style w:type="paragraph" w:customStyle="1" w:styleId="Preformat">
    <w:name w:val="Preformat"/>
    <w:rsid w:val="004B289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AE002800B4C542225660D8578C8C22A333857AEA25E1F732B4B649F32CE008636C6BB1D49DDAF0E957oF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4439-7935-457E-B21D-727E6A39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9341</Words>
  <Characters>53247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2</cp:revision>
  <dcterms:created xsi:type="dcterms:W3CDTF">2022-03-28T09:44:00Z</dcterms:created>
  <dcterms:modified xsi:type="dcterms:W3CDTF">2022-03-28T09:44:00Z</dcterms:modified>
</cp:coreProperties>
</file>