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4B" w:rsidRPr="00775BFD" w:rsidRDefault="001C0E4B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СОГЛАШЕНИЕ №95/</w:t>
      </w:r>
      <w:r>
        <w:rPr>
          <w:rFonts w:ascii="Times New Roman" w:hAnsi="Times New Roman" w:cs="Times New Roman"/>
        </w:rPr>
        <w:t>_____</w:t>
      </w:r>
    </w:p>
    <w:p w:rsidR="001C0E4B" w:rsidRPr="00775BFD" w:rsidRDefault="001C0E4B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о предоставлении субсидии из </w:t>
      </w:r>
      <w:proofErr w:type="gramStart"/>
      <w:r w:rsidRPr="00775BFD">
        <w:rPr>
          <w:rFonts w:ascii="Times New Roman" w:hAnsi="Times New Roman" w:cs="Times New Roman"/>
        </w:rPr>
        <w:t>областного</w:t>
      </w:r>
      <w:proofErr w:type="gramEnd"/>
      <w:r w:rsidRPr="00775BFD">
        <w:rPr>
          <w:rFonts w:ascii="Times New Roman" w:hAnsi="Times New Roman" w:cs="Times New Roman"/>
        </w:rPr>
        <w:t xml:space="preserve"> </w:t>
      </w:r>
      <w:proofErr w:type="spellStart"/>
      <w:r w:rsidRPr="00775BFD">
        <w:rPr>
          <w:rFonts w:ascii="Times New Roman" w:hAnsi="Times New Roman" w:cs="Times New Roman"/>
        </w:rPr>
        <w:t>бюджетаЛенинградской</w:t>
      </w:r>
      <w:proofErr w:type="spellEnd"/>
      <w:r w:rsidRPr="00775BFD">
        <w:rPr>
          <w:rFonts w:ascii="Times New Roman" w:hAnsi="Times New Roman" w:cs="Times New Roman"/>
        </w:rPr>
        <w:t xml:space="preserve"> области </w:t>
      </w:r>
    </w:p>
    <w:p w:rsidR="001C0E4B" w:rsidRPr="00775BFD" w:rsidRDefault="001C0E4B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на государственную поддержку проектов </w:t>
      </w:r>
      <w:proofErr w:type="spellStart"/>
      <w:r w:rsidRPr="00775BFD">
        <w:rPr>
          <w:rFonts w:ascii="Times New Roman" w:hAnsi="Times New Roman" w:cs="Times New Roman"/>
        </w:rPr>
        <w:t>местныхинициатив</w:t>
      </w:r>
      <w:proofErr w:type="spellEnd"/>
      <w:r w:rsidRPr="00775BFD">
        <w:rPr>
          <w:rFonts w:ascii="Times New Roman" w:hAnsi="Times New Roman" w:cs="Times New Roman"/>
        </w:rPr>
        <w:t xml:space="preserve"> граждан </w:t>
      </w:r>
    </w:p>
    <w:p w:rsidR="001C0E4B" w:rsidRPr="00775BFD" w:rsidRDefault="001C0E4B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в рамках подпрограммы "Создание условий</w:t>
      </w:r>
    </w:p>
    <w:p w:rsidR="001C0E4B" w:rsidRPr="00775BFD" w:rsidRDefault="001C0E4B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для эффективного выполнения органами местного</w:t>
      </w:r>
    </w:p>
    <w:p w:rsidR="001C0E4B" w:rsidRPr="00775BFD" w:rsidRDefault="001C0E4B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самоуправления своих полномочий" государственной программы</w:t>
      </w:r>
    </w:p>
    <w:p w:rsidR="001C0E4B" w:rsidRPr="00775BFD" w:rsidRDefault="001C0E4B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Ленинградской области "Устойчивое общественное развитие</w:t>
      </w:r>
    </w:p>
    <w:p w:rsidR="001C0E4B" w:rsidRPr="00775BFD" w:rsidRDefault="001C0E4B" w:rsidP="00F547EE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в Ленинградской области"</w:t>
      </w:r>
      <w:r>
        <w:rPr>
          <w:rFonts w:ascii="Times New Roman" w:hAnsi="Times New Roman" w:cs="Times New Roman"/>
        </w:rPr>
        <w:t xml:space="preserve"> в 2017 году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Санкт-Петербург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"__" _________ 2017 года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307B90">
        <w:rPr>
          <w:rFonts w:ascii="Times New Roman" w:hAnsi="Times New Roman" w:cs="Times New Roman"/>
          <w:b/>
        </w:rPr>
        <w:t>Комитет по местному самоуправлению, межнациональным и межконфессиональным отношениям Ленинградской области</w:t>
      </w:r>
      <w:r w:rsidRPr="00775BFD">
        <w:rPr>
          <w:rFonts w:ascii="Times New Roman" w:hAnsi="Times New Roman" w:cs="Times New Roman"/>
        </w:rPr>
        <w:t xml:space="preserve">, именуемый в дальнейшем "Комитет", в лице председателя Комитета Бурак Лиры Викторовны, действующего на основании </w:t>
      </w:r>
      <w:hyperlink r:id="rId6" w:history="1">
        <w:proofErr w:type="spellStart"/>
        <w:r w:rsidRPr="00307B90">
          <w:rPr>
            <w:rFonts w:ascii="Times New Roman" w:hAnsi="Times New Roman" w:cs="Times New Roman"/>
          </w:rPr>
          <w:t>Положения</w:t>
        </w:r>
      </w:hyperlink>
      <w:r w:rsidRPr="00775BFD">
        <w:rPr>
          <w:rFonts w:ascii="Times New Roman" w:hAnsi="Times New Roman" w:cs="Times New Roman"/>
        </w:rPr>
        <w:t>о</w:t>
      </w:r>
      <w:proofErr w:type="spellEnd"/>
      <w:r w:rsidRPr="00775BFD">
        <w:rPr>
          <w:rFonts w:ascii="Times New Roman" w:hAnsi="Times New Roman" w:cs="Times New Roman"/>
        </w:rPr>
        <w:t xml:space="preserve"> Комитете, утвержденного постановлением Правительства Ленинградской области от 24 января 2011 года </w:t>
      </w:r>
      <w:r w:rsidRPr="00775BFD">
        <w:rPr>
          <w:rFonts w:ascii="Times New Roman" w:hAnsi="Times New Roman" w:cs="Times New Roman"/>
        </w:rPr>
        <w:br/>
        <w:t xml:space="preserve">№ 9, с одной стороны и </w:t>
      </w:r>
      <w:r w:rsidRPr="00307B90">
        <w:rPr>
          <w:rFonts w:ascii="Times New Roman" w:hAnsi="Times New Roman" w:cs="Times New Roman"/>
          <w:b/>
        </w:rPr>
        <w:t xml:space="preserve">местная администрация муниципального образования </w:t>
      </w:r>
      <w:proofErr w:type="spellStart"/>
      <w:r w:rsidRPr="00307B90">
        <w:rPr>
          <w:rFonts w:ascii="Times New Roman" w:hAnsi="Times New Roman" w:cs="Times New Roman"/>
          <w:b/>
        </w:rPr>
        <w:t>Лебяженское</w:t>
      </w:r>
      <w:proofErr w:type="spellEnd"/>
      <w:r w:rsidRPr="00307B90">
        <w:rPr>
          <w:rFonts w:ascii="Times New Roman" w:hAnsi="Times New Roman" w:cs="Times New Roman"/>
          <w:b/>
        </w:rPr>
        <w:t xml:space="preserve"> городское поселение муниципального </w:t>
      </w:r>
      <w:proofErr w:type="spellStart"/>
      <w:r w:rsidRPr="00307B90">
        <w:rPr>
          <w:rFonts w:ascii="Times New Roman" w:hAnsi="Times New Roman" w:cs="Times New Roman"/>
          <w:b/>
        </w:rPr>
        <w:t>образованияЛомоносовский</w:t>
      </w:r>
      <w:proofErr w:type="spellEnd"/>
      <w:r w:rsidRPr="00307B90"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  <w:r w:rsidRPr="00775BFD">
        <w:rPr>
          <w:rFonts w:ascii="Times New Roman" w:hAnsi="Times New Roman" w:cs="Times New Roman"/>
        </w:rPr>
        <w:t>, именуемая в дальнейшем "</w:t>
      </w:r>
      <w:proofErr w:type="spellStart"/>
      <w:r w:rsidRPr="00775BFD">
        <w:rPr>
          <w:rFonts w:ascii="Times New Roman" w:hAnsi="Times New Roman" w:cs="Times New Roman"/>
        </w:rPr>
        <w:t>Администрацияпоселения</w:t>
      </w:r>
      <w:proofErr w:type="spellEnd"/>
      <w:r w:rsidRPr="00775BFD">
        <w:rPr>
          <w:rFonts w:ascii="Times New Roman" w:hAnsi="Times New Roman" w:cs="Times New Roman"/>
        </w:rPr>
        <w:t>", в</w:t>
      </w:r>
      <w:proofErr w:type="gramEnd"/>
      <w:r w:rsidRPr="00775BFD">
        <w:rPr>
          <w:rFonts w:ascii="Times New Roman" w:hAnsi="Times New Roman" w:cs="Times New Roman"/>
        </w:rPr>
        <w:t xml:space="preserve"> </w:t>
      </w:r>
      <w:proofErr w:type="gramStart"/>
      <w:r w:rsidRPr="00775BFD">
        <w:rPr>
          <w:rFonts w:ascii="Times New Roman" w:hAnsi="Times New Roman" w:cs="Times New Roman"/>
        </w:rPr>
        <w:t>лице главы</w:t>
      </w:r>
      <w:r>
        <w:rPr>
          <w:rFonts w:ascii="Times New Roman" w:hAnsi="Times New Roman" w:cs="Times New Roman"/>
        </w:rPr>
        <w:t xml:space="preserve"> местной</w:t>
      </w:r>
      <w:r w:rsidRPr="00775BFD">
        <w:rPr>
          <w:rFonts w:ascii="Times New Roman" w:hAnsi="Times New Roman" w:cs="Times New Roman"/>
        </w:rPr>
        <w:t xml:space="preserve"> админи</w:t>
      </w:r>
      <w:r>
        <w:rPr>
          <w:rFonts w:ascii="Times New Roman" w:hAnsi="Times New Roman" w:cs="Times New Roman"/>
        </w:rPr>
        <w:t xml:space="preserve">страции </w:t>
      </w:r>
      <w:proofErr w:type="spellStart"/>
      <w:r>
        <w:rPr>
          <w:rFonts w:ascii="Times New Roman" w:hAnsi="Times New Roman" w:cs="Times New Roman"/>
        </w:rPr>
        <w:t>Магона</w:t>
      </w:r>
      <w:proofErr w:type="spellEnd"/>
      <w:r>
        <w:rPr>
          <w:rFonts w:ascii="Times New Roman" w:hAnsi="Times New Roman" w:cs="Times New Roman"/>
        </w:rPr>
        <w:t xml:space="preserve"> Александра Евгеньевича</w:t>
      </w:r>
      <w:r w:rsidRPr="00775BFD">
        <w:rPr>
          <w:rFonts w:ascii="Times New Roman" w:hAnsi="Times New Roman" w:cs="Times New Roman"/>
        </w:rPr>
        <w:t xml:space="preserve">, действующего на основании Устава, с другой стороны, в дальнейшем именуемые "Стороны", в соответствии с </w:t>
      </w:r>
      <w:hyperlink r:id="rId7" w:history="1">
        <w:proofErr w:type="spellStart"/>
        <w:r w:rsidRPr="00307B90">
          <w:rPr>
            <w:rFonts w:ascii="Times New Roman" w:hAnsi="Times New Roman" w:cs="Times New Roman"/>
          </w:rPr>
          <w:t>постановлением</w:t>
        </w:r>
      </w:hyperlink>
      <w:r w:rsidRPr="00775BFD">
        <w:rPr>
          <w:rFonts w:ascii="Times New Roman" w:hAnsi="Times New Roman" w:cs="Times New Roman"/>
        </w:rPr>
        <w:t>Правительства</w:t>
      </w:r>
      <w:proofErr w:type="spellEnd"/>
      <w:r w:rsidRPr="00775BFD">
        <w:rPr>
          <w:rFonts w:ascii="Times New Roman" w:hAnsi="Times New Roman" w:cs="Times New Roman"/>
        </w:rPr>
        <w:t xml:space="preserve"> Ленинградской области от 19 июля 2013 года № 214 "Об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</w:t>
      </w:r>
      <w:proofErr w:type="spellStart"/>
      <w:r w:rsidRPr="00775BFD">
        <w:rPr>
          <w:rFonts w:ascii="Times New Roman" w:hAnsi="Times New Roman" w:cs="Times New Roman"/>
        </w:rPr>
        <w:t>развитиюна</w:t>
      </w:r>
      <w:proofErr w:type="spellEnd"/>
      <w:r w:rsidRPr="00775BFD">
        <w:rPr>
          <w:rFonts w:ascii="Times New Roman" w:hAnsi="Times New Roman" w:cs="Times New Roman"/>
        </w:rPr>
        <w:t xml:space="preserve"> части территории</w:t>
      </w:r>
      <w:proofErr w:type="gramEnd"/>
      <w:r w:rsidRPr="00775BFD">
        <w:rPr>
          <w:rFonts w:ascii="Times New Roman" w:hAnsi="Times New Roman" w:cs="Times New Roman"/>
        </w:rPr>
        <w:t xml:space="preserve"> муниципальных образований Ленинградской области иных форм местного самоуправления" и на основа</w:t>
      </w:r>
      <w:r>
        <w:rPr>
          <w:rFonts w:ascii="Times New Roman" w:hAnsi="Times New Roman" w:cs="Times New Roman"/>
        </w:rPr>
        <w:t>нии</w:t>
      </w:r>
      <w:r w:rsidRPr="00775BFD">
        <w:rPr>
          <w:rFonts w:ascii="Times New Roman" w:hAnsi="Times New Roman" w:cs="Times New Roman"/>
        </w:rPr>
        <w:t xml:space="preserve"> решения комиссии по рассмотрению и отбору </w:t>
      </w:r>
      <w:r w:rsidRPr="0091719B">
        <w:rPr>
          <w:rFonts w:ascii="Times New Roman" w:hAnsi="Times New Roman" w:cs="Times New Roman"/>
          <w:szCs w:val="22"/>
        </w:rPr>
        <w:t xml:space="preserve">заявок от администраций муниципальных образований Ленинградской области на предоставление субсидий из областного бюджета Ленинградской области бюджетам поселений Ленинградской </w:t>
      </w:r>
      <w:proofErr w:type="spellStart"/>
      <w:r w:rsidRPr="0091719B">
        <w:rPr>
          <w:rFonts w:ascii="Times New Roman" w:hAnsi="Times New Roman" w:cs="Times New Roman"/>
          <w:szCs w:val="22"/>
        </w:rPr>
        <w:t>областина</w:t>
      </w:r>
      <w:proofErr w:type="spellEnd"/>
      <w:r w:rsidRPr="0091719B">
        <w:rPr>
          <w:rFonts w:ascii="Times New Roman" w:hAnsi="Times New Roman" w:cs="Times New Roman"/>
          <w:szCs w:val="22"/>
        </w:rPr>
        <w:t xml:space="preserve"> реализацию проектов местных инициатив граждан в рамках подпрограммы </w:t>
      </w:r>
      <w:r w:rsidRPr="00775BFD">
        <w:rPr>
          <w:rFonts w:ascii="Times New Roman" w:hAnsi="Times New Roman" w:cs="Times New Roman"/>
        </w:rPr>
        <w:t>"</w:t>
      </w:r>
      <w:r w:rsidRPr="0091719B">
        <w:rPr>
          <w:rFonts w:ascii="Times New Roman" w:hAnsi="Times New Roman" w:cs="Times New Roman"/>
          <w:szCs w:val="22"/>
        </w:rPr>
        <w:t xml:space="preserve">Создание условий для эффективного выполнения органами местного </w:t>
      </w:r>
      <w:r>
        <w:rPr>
          <w:rFonts w:ascii="Times New Roman" w:hAnsi="Times New Roman" w:cs="Times New Roman"/>
          <w:szCs w:val="22"/>
        </w:rPr>
        <w:t>самоуправления своих полномочий</w:t>
      </w:r>
      <w:r w:rsidRPr="00775BFD">
        <w:rPr>
          <w:rFonts w:ascii="Times New Roman" w:hAnsi="Times New Roman" w:cs="Times New Roman"/>
        </w:rPr>
        <w:t>"</w:t>
      </w:r>
      <w:r w:rsidRPr="0091719B">
        <w:rPr>
          <w:rFonts w:ascii="Times New Roman" w:hAnsi="Times New Roman" w:cs="Times New Roman"/>
          <w:szCs w:val="22"/>
        </w:rPr>
        <w:t xml:space="preserve"> государственной </w:t>
      </w:r>
      <w:proofErr w:type="spellStart"/>
      <w:r>
        <w:rPr>
          <w:rFonts w:ascii="Times New Roman" w:hAnsi="Times New Roman" w:cs="Times New Roman"/>
          <w:szCs w:val="22"/>
        </w:rPr>
        <w:t>программыЛенинградской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области</w:t>
      </w:r>
      <w:proofErr w:type="gramStart"/>
      <w:r>
        <w:rPr>
          <w:rFonts w:ascii="Times New Roman" w:hAnsi="Times New Roman" w:cs="Times New Roman"/>
          <w:szCs w:val="22"/>
        </w:rPr>
        <w:t>«</w:t>
      </w:r>
      <w:r w:rsidRPr="0091719B">
        <w:rPr>
          <w:rFonts w:ascii="Times New Roman" w:hAnsi="Times New Roman" w:cs="Times New Roman"/>
          <w:szCs w:val="22"/>
        </w:rPr>
        <w:t>У</w:t>
      </w:r>
      <w:proofErr w:type="gramEnd"/>
      <w:r w:rsidRPr="0091719B">
        <w:rPr>
          <w:rFonts w:ascii="Times New Roman" w:hAnsi="Times New Roman" w:cs="Times New Roman"/>
          <w:szCs w:val="22"/>
        </w:rPr>
        <w:t>стойчивое</w:t>
      </w:r>
      <w:proofErr w:type="spellEnd"/>
      <w:r w:rsidRPr="0091719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91719B">
        <w:rPr>
          <w:rFonts w:ascii="Times New Roman" w:hAnsi="Times New Roman" w:cs="Times New Roman"/>
          <w:szCs w:val="22"/>
        </w:rPr>
        <w:t>общественноеразвитие</w:t>
      </w:r>
      <w:proofErr w:type="spellEnd"/>
      <w:r w:rsidRPr="0091719B">
        <w:rPr>
          <w:rFonts w:ascii="Times New Roman" w:hAnsi="Times New Roman" w:cs="Times New Roman"/>
          <w:szCs w:val="22"/>
        </w:rPr>
        <w:t xml:space="preserve"> в Ленинградской области»</w:t>
      </w:r>
      <w:r w:rsidRPr="00775BFD">
        <w:rPr>
          <w:rFonts w:ascii="Times New Roman" w:hAnsi="Times New Roman" w:cs="Times New Roman"/>
        </w:rPr>
        <w:t xml:space="preserve"> (далее - Комиссия), сформированной в соответствии с распоряжен</w:t>
      </w:r>
      <w:r>
        <w:rPr>
          <w:rFonts w:ascii="Times New Roman" w:hAnsi="Times New Roman" w:cs="Times New Roman"/>
        </w:rPr>
        <w:t>ием председателя Комитета от "01" декабря 2016 года №101/4</w:t>
      </w:r>
      <w:r w:rsidRPr="00775BFD">
        <w:rPr>
          <w:rFonts w:ascii="Times New Roman" w:hAnsi="Times New Roman" w:cs="Times New Roman"/>
        </w:rPr>
        <w:t xml:space="preserve">, оформленного протоколом заседания Комиссии от </w:t>
      </w:r>
      <w:r>
        <w:rPr>
          <w:rFonts w:ascii="Times New Roman" w:hAnsi="Times New Roman" w:cs="Times New Roman"/>
        </w:rPr>
        <w:t>"01</w:t>
      </w:r>
      <w:r w:rsidRPr="0022514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декабря 2016</w:t>
      </w:r>
      <w:r w:rsidRPr="00775BFD">
        <w:rPr>
          <w:rFonts w:ascii="Times New Roman" w:hAnsi="Times New Roman" w:cs="Times New Roman"/>
        </w:rPr>
        <w:t xml:space="preserve"> года №б/</w:t>
      </w:r>
      <w:proofErr w:type="spellStart"/>
      <w:r w:rsidRPr="00775BFD">
        <w:rPr>
          <w:rFonts w:ascii="Times New Roman" w:hAnsi="Times New Roman" w:cs="Times New Roman"/>
        </w:rPr>
        <w:t>н</w:t>
      </w:r>
      <w:proofErr w:type="gramStart"/>
      <w:r w:rsidRPr="00775BFD">
        <w:rPr>
          <w:rFonts w:ascii="Times New Roman" w:hAnsi="Times New Roman" w:cs="Times New Roman"/>
        </w:rPr>
        <w:t>,</w:t>
      </w:r>
      <w:r w:rsidRPr="00AF6204">
        <w:rPr>
          <w:rFonts w:ascii="Times New Roman" w:hAnsi="Times New Roman" w:cs="Times New Roman"/>
          <w:szCs w:val="22"/>
        </w:rPr>
        <w:t>а</w:t>
      </w:r>
      <w:proofErr w:type="spellEnd"/>
      <w:proofErr w:type="gramEnd"/>
      <w:r w:rsidRPr="00AF6204">
        <w:rPr>
          <w:rFonts w:ascii="Times New Roman" w:hAnsi="Times New Roman" w:cs="Times New Roman"/>
          <w:szCs w:val="22"/>
        </w:rPr>
        <w:t xml:space="preserve"> также на основании областного закона Ленинградской области от 09 декабря 2016 года № 90-оз </w:t>
      </w:r>
      <w:r w:rsidRPr="00775BFD">
        <w:rPr>
          <w:rFonts w:ascii="Times New Roman" w:hAnsi="Times New Roman" w:cs="Times New Roman"/>
        </w:rPr>
        <w:t>"</w:t>
      </w:r>
      <w:r w:rsidRPr="00AF6204">
        <w:rPr>
          <w:rFonts w:ascii="Times New Roman" w:hAnsi="Times New Roman" w:cs="Times New Roman"/>
          <w:szCs w:val="22"/>
        </w:rPr>
        <w:t>Об областном бюджете Ленинградской области на 2017 год и на пл</w:t>
      </w:r>
      <w:r>
        <w:rPr>
          <w:rFonts w:ascii="Times New Roman" w:hAnsi="Times New Roman" w:cs="Times New Roman"/>
          <w:szCs w:val="22"/>
        </w:rPr>
        <w:t>ановый период 2018 и 2019 годов</w:t>
      </w:r>
      <w:r w:rsidRPr="00775BFD">
        <w:rPr>
          <w:rFonts w:ascii="Times New Roman" w:hAnsi="Times New Roman" w:cs="Times New Roman"/>
        </w:rPr>
        <w:t>" заключили настоящее соглашение (далее - Соглашение) о следующем.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1. Предмет Соглашения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1.1. Предметом настоящего Соглашения является предоставление Комитетом за счет средств областного бюдж</w:t>
      </w:r>
      <w:r>
        <w:rPr>
          <w:rFonts w:ascii="Times New Roman" w:hAnsi="Times New Roman" w:cs="Times New Roman"/>
        </w:rPr>
        <w:t>ета Ленинградской области в 2017</w:t>
      </w:r>
      <w:r w:rsidRPr="00775BFD">
        <w:rPr>
          <w:rFonts w:ascii="Times New Roman" w:hAnsi="Times New Roman" w:cs="Times New Roman"/>
        </w:rPr>
        <w:t xml:space="preserve"> году субсидии Администрации</w:t>
      </w:r>
      <w:r>
        <w:rPr>
          <w:rFonts w:ascii="Times New Roman" w:hAnsi="Times New Roman" w:cs="Times New Roman"/>
        </w:rPr>
        <w:t xml:space="preserve"> поселения в размере </w:t>
      </w:r>
      <w:r>
        <w:rPr>
          <w:rFonts w:ascii="Times New Roman" w:hAnsi="Times New Roman" w:cs="Times New Roman"/>
          <w:b/>
        </w:rPr>
        <w:t>778 510</w:t>
      </w:r>
      <w:r w:rsidRPr="00AF49D3">
        <w:rPr>
          <w:rFonts w:ascii="Times New Roman" w:hAnsi="Times New Roman" w:cs="Times New Roman"/>
          <w:b/>
        </w:rPr>
        <w:t>,00рублей</w:t>
      </w:r>
      <w:r>
        <w:rPr>
          <w:rFonts w:ascii="Times New Roman" w:hAnsi="Times New Roman" w:cs="Times New Roman"/>
        </w:rPr>
        <w:t xml:space="preserve"> (семьсот семьдесят восемь тысяч пятьсот десять) рублей 00 коп</w:t>
      </w:r>
      <w:r w:rsidRPr="00775BFD">
        <w:rPr>
          <w:rFonts w:ascii="Times New Roman" w:hAnsi="Times New Roman" w:cs="Times New Roman"/>
        </w:rPr>
        <w:t>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1.2. </w:t>
      </w:r>
      <w:proofErr w:type="gramStart"/>
      <w:r w:rsidRPr="00775BFD">
        <w:rPr>
          <w:rFonts w:ascii="Times New Roman" w:hAnsi="Times New Roman" w:cs="Times New Roman"/>
        </w:rPr>
        <w:t xml:space="preserve">Предоставление субсидии осуществляется в соответствии с </w:t>
      </w:r>
      <w:hyperlink r:id="rId8" w:history="1">
        <w:r w:rsidRPr="0074747E">
          <w:rPr>
            <w:rFonts w:ascii="Times New Roman" w:hAnsi="Times New Roman" w:cs="Times New Roman"/>
          </w:rPr>
          <w:t>Порядком</w:t>
        </w:r>
      </w:hyperlink>
      <w:r w:rsidRPr="00775BFD">
        <w:rPr>
          <w:rFonts w:ascii="Times New Roman" w:hAnsi="Times New Roman" w:cs="Times New Roman"/>
        </w:rPr>
        <w:t xml:space="preserve">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самоуправления", утвержденным постановлением Правительства Ленинградской области от 19 июля 2013 года № 214 (далее - Порядок), и правовыми актами Комитета.</w:t>
      </w:r>
      <w:proofErr w:type="gramEnd"/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 Права и обязанности Сторон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4747E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2.1. Комитет:</w:t>
      </w:r>
    </w:p>
    <w:p w:rsidR="001C0E4B" w:rsidRPr="0074747E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 xml:space="preserve">2.1.1. В порядке и на условиях, установленных </w:t>
      </w:r>
      <w:hyperlink r:id="rId9" w:history="1">
        <w:r w:rsidRPr="0074747E">
          <w:rPr>
            <w:rFonts w:ascii="Times New Roman" w:hAnsi="Times New Roman" w:cs="Times New Roman"/>
          </w:rPr>
          <w:t>Порядком</w:t>
        </w:r>
      </w:hyperlink>
      <w:r w:rsidRPr="0074747E">
        <w:rPr>
          <w:rFonts w:ascii="Times New Roman" w:hAnsi="Times New Roman" w:cs="Times New Roman"/>
        </w:rPr>
        <w:t>, предоставляет субсидию за счет средств областного бюджета Ленинградской области в доход бюджета Администрации поселения на реализацию утвержденных мероприятий (</w:t>
      </w:r>
      <w:hyperlink w:anchor="P423" w:history="1">
        <w:r w:rsidRPr="0074747E">
          <w:rPr>
            <w:rFonts w:ascii="Times New Roman" w:hAnsi="Times New Roman" w:cs="Times New Roman"/>
          </w:rPr>
          <w:t>приложение № 1</w:t>
        </w:r>
      </w:hyperlink>
      <w:r w:rsidRPr="0074747E">
        <w:rPr>
          <w:rFonts w:ascii="Times New Roman" w:hAnsi="Times New Roman" w:cs="Times New Roman"/>
        </w:rPr>
        <w:t xml:space="preserve"> к настоящему Соглашению);</w:t>
      </w:r>
    </w:p>
    <w:p w:rsidR="001C0E4B" w:rsidRPr="0074747E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 xml:space="preserve">2.1.2. Осуществляет </w:t>
      </w:r>
      <w:proofErr w:type="gramStart"/>
      <w:r w:rsidRPr="0074747E">
        <w:rPr>
          <w:rFonts w:ascii="Times New Roman" w:hAnsi="Times New Roman" w:cs="Times New Roman"/>
        </w:rPr>
        <w:t>контроль за</w:t>
      </w:r>
      <w:proofErr w:type="gramEnd"/>
      <w:r w:rsidRPr="0074747E">
        <w:rPr>
          <w:rFonts w:ascii="Times New Roman" w:hAnsi="Times New Roman" w:cs="Times New Roman"/>
        </w:rPr>
        <w:t xml:space="preserve"> целевым использованием Администрацией поселения субсидии;</w:t>
      </w:r>
    </w:p>
    <w:p w:rsidR="001C0E4B" w:rsidRPr="0074747E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 xml:space="preserve">2.1.3. Осуществляет </w:t>
      </w:r>
      <w:proofErr w:type="gramStart"/>
      <w:r w:rsidRPr="0074747E">
        <w:rPr>
          <w:rFonts w:ascii="Times New Roman" w:hAnsi="Times New Roman" w:cs="Times New Roman"/>
        </w:rPr>
        <w:t>контроль за</w:t>
      </w:r>
      <w:proofErr w:type="gramEnd"/>
      <w:r w:rsidRPr="0074747E">
        <w:rPr>
          <w:rFonts w:ascii="Times New Roman" w:hAnsi="Times New Roman" w:cs="Times New Roman"/>
        </w:rPr>
        <w:t xml:space="preserve"> соблюдением Администрацией поселения условий, установленных настоящим Соглашением и </w:t>
      </w:r>
      <w:hyperlink r:id="rId10" w:history="1">
        <w:r w:rsidRPr="0074747E">
          <w:rPr>
            <w:rFonts w:ascii="Times New Roman" w:hAnsi="Times New Roman" w:cs="Times New Roman"/>
          </w:rPr>
          <w:t>Порядком</w:t>
        </w:r>
      </w:hyperlink>
      <w:r w:rsidRPr="0074747E">
        <w:rPr>
          <w:rFonts w:ascii="Times New Roman" w:hAnsi="Times New Roman" w:cs="Times New Roman"/>
        </w:rPr>
        <w:t>;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22"/>
      <w:bookmarkEnd w:id="0"/>
      <w:r w:rsidRPr="00775BFD">
        <w:rPr>
          <w:rFonts w:ascii="Times New Roman" w:hAnsi="Times New Roman" w:cs="Times New Roman"/>
        </w:rPr>
        <w:lastRenderedPageBreak/>
        <w:t>2.1.4. В случае нецелевого использования Администрацией поселения субсидии имеет право расторгнуть настоящее Соглашение в одностороннем порядке;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2.1.5. Вправе запрашивать от Администрации поселения документацию, необходимую для реализации настоящего Соглашения.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2.1.6. Рассматривает и утверждает отчет об использовании средств субсидий Администрацией поселения.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 Администрация поселения: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2.2.1. Обязуется принять субсидию, использовать ее по целевому назначению, определенному настоящим Соглашением, и обеспечить </w:t>
      </w:r>
      <w:proofErr w:type="spellStart"/>
      <w:r w:rsidRPr="00775BFD">
        <w:rPr>
          <w:rFonts w:ascii="Times New Roman" w:hAnsi="Times New Roman" w:cs="Times New Roman"/>
        </w:rPr>
        <w:t>софинансирование</w:t>
      </w:r>
      <w:proofErr w:type="spellEnd"/>
      <w:r w:rsidRPr="00775BFD">
        <w:rPr>
          <w:rFonts w:ascii="Times New Roman" w:hAnsi="Times New Roman" w:cs="Times New Roman"/>
        </w:rPr>
        <w:t xml:space="preserve"> соответствующих расходных обязательств за счет средств местного бюджета;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2.2.2. Обязуется отразить поступившие в рамках </w:t>
      </w:r>
      <w:proofErr w:type="gramStart"/>
      <w:r w:rsidRPr="00775BFD">
        <w:rPr>
          <w:rFonts w:ascii="Times New Roman" w:hAnsi="Times New Roman" w:cs="Times New Roman"/>
        </w:rPr>
        <w:t>исполнения настоящего Соглашения средства областного бюджета Ленинградской области</w:t>
      </w:r>
      <w:proofErr w:type="gramEnd"/>
      <w:r w:rsidRPr="00775BFD">
        <w:rPr>
          <w:rFonts w:ascii="Times New Roman" w:hAnsi="Times New Roman" w:cs="Times New Roman"/>
        </w:rPr>
        <w:t xml:space="preserve"> в доходной части местного бюджета по кодам бюджетной классификации Российской Федерации;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2.2.3. Обеспечивает выполнение условий настоящего Соглашения;</w:t>
      </w:r>
    </w:p>
    <w:p w:rsidR="001C0E4B" w:rsidRPr="0074747E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 xml:space="preserve">2.2.4. Представляет Комитету </w:t>
      </w:r>
      <w:hyperlink w:anchor="P454" w:history="1">
        <w:r w:rsidRPr="0074747E">
          <w:rPr>
            <w:rFonts w:ascii="Times New Roman" w:hAnsi="Times New Roman" w:cs="Times New Roman"/>
          </w:rPr>
          <w:t>план</w:t>
        </w:r>
      </w:hyperlink>
      <w:r w:rsidRPr="0074747E">
        <w:rPr>
          <w:rFonts w:ascii="Times New Roman" w:hAnsi="Times New Roman" w:cs="Times New Roman"/>
        </w:rPr>
        <w:t xml:space="preserve"> мероприятий ("дорожную карту") по реализации областного </w:t>
      </w:r>
      <w:hyperlink r:id="rId11" w:history="1">
        <w:r w:rsidRPr="0074747E">
          <w:rPr>
            <w:rFonts w:ascii="Times New Roman" w:hAnsi="Times New Roman" w:cs="Times New Roman"/>
          </w:rPr>
          <w:t>закона</w:t>
        </w:r>
      </w:hyperlink>
      <w:r w:rsidRPr="0074747E">
        <w:rPr>
          <w:rFonts w:ascii="Times New Roman" w:hAnsi="Times New Roman" w:cs="Times New Roman"/>
        </w:rPr>
        <w:t xml:space="preserve"> от 14 декабря 2012 года № 95-оз "О содействии развитию </w:t>
      </w:r>
      <w:proofErr w:type="gramStart"/>
      <w:r w:rsidRPr="0074747E">
        <w:rPr>
          <w:rFonts w:ascii="Times New Roman" w:hAnsi="Times New Roman" w:cs="Times New Roman"/>
        </w:rPr>
        <w:t>на части территории</w:t>
      </w:r>
      <w:proofErr w:type="gramEnd"/>
      <w:r w:rsidRPr="0074747E">
        <w:rPr>
          <w:rFonts w:ascii="Times New Roman" w:hAnsi="Times New Roman" w:cs="Times New Roman"/>
        </w:rPr>
        <w:t xml:space="preserve"> муниципальных образований Ленинградской области иных форм местного самоуправления" согласно приложению № 2 к настоящему Соглашению;</w:t>
      </w:r>
    </w:p>
    <w:p w:rsidR="001C0E4B" w:rsidRPr="0074747E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2.2.5. Обеспечивает соответствие значений показателей, устанавливаемых муниципальными правовыми актами, значениям показателей результативности предоставления субсидии, установленным настоящим Соглашением между Комитетом и Администрацией поселения;</w:t>
      </w:r>
    </w:p>
    <w:p w:rsidR="001C0E4B" w:rsidRPr="0074747E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2.2.6. Организует учет старост и членов общественных советов и результатов исполнения расходных обязательств, установленных муниципальными правовыми актами;</w:t>
      </w:r>
    </w:p>
    <w:p w:rsidR="001C0E4B" w:rsidRPr="0074747E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 xml:space="preserve">2.2.7. Обеспечивает ежеквартальное размещение отчетной информации о достижении </w:t>
      </w:r>
      <w:proofErr w:type="gramStart"/>
      <w:r w:rsidRPr="0074747E">
        <w:rPr>
          <w:rFonts w:ascii="Times New Roman" w:hAnsi="Times New Roman" w:cs="Times New Roman"/>
        </w:rPr>
        <w:t>значения показателей результативности использования субсидии</w:t>
      </w:r>
      <w:proofErr w:type="gramEnd"/>
      <w:r w:rsidRPr="0074747E">
        <w:rPr>
          <w:rFonts w:ascii="Times New Roman" w:hAnsi="Times New Roman" w:cs="Times New Roman"/>
        </w:rPr>
        <w:t xml:space="preserve"> на официальном сайте Администрации поселения;</w:t>
      </w:r>
    </w:p>
    <w:p w:rsidR="001C0E4B" w:rsidRPr="0074747E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 xml:space="preserve">2.2.8. Обеспечивает ежеквартальное предоставление Комитету отчетов о расходах местного бюджета, источником финансового обеспечения которых является субсидия, и достижении </w:t>
      </w:r>
      <w:proofErr w:type="gramStart"/>
      <w:r w:rsidRPr="0074747E">
        <w:rPr>
          <w:rFonts w:ascii="Times New Roman" w:hAnsi="Times New Roman" w:cs="Times New Roman"/>
        </w:rPr>
        <w:t>значений целевых показателей результативности использования субсидии</w:t>
      </w:r>
      <w:proofErr w:type="gramEnd"/>
      <w:r w:rsidRPr="0074747E">
        <w:rPr>
          <w:rFonts w:ascii="Times New Roman" w:hAnsi="Times New Roman" w:cs="Times New Roman"/>
        </w:rPr>
        <w:t>;</w:t>
      </w:r>
    </w:p>
    <w:p w:rsidR="001C0E4B" w:rsidRPr="0074747E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2.2.9. Обеспечивает возврат предоставленных сре</w:t>
      </w:r>
      <w:proofErr w:type="gramStart"/>
      <w:r w:rsidRPr="0074747E">
        <w:rPr>
          <w:rFonts w:ascii="Times New Roman" w:hAnsi="Times New Roman" w:cs="Times New Roman"/>
        </w:rPr>
        <w:t>дств в сл</w:t>
      </w:r>
      <w:proofErr w:type="gramEnd"/>
      <w:r w:rsidRPr="0074747E">
        <w:rPr>
          <w:rFonts w:ascii="Times New Roman" w:hAnsi="Times New Roman" w:cs="Times New Roman"/>
        </w:rPr>
        <w:t xml:space="preserve">учае установления по итогам проверок, проведенных Комитетом, а также уполномоченными органами государственного финансового контроля, факта нарушений условий, определенных настоящим Соглашением и </w:t>
      </w:r>
      <w:hyperlink r:id="rId12" w:history="1">
        <w:r w:rsidRPr="0074747E">
          <w:rPr>
            <w:rFonts w:ascii="Times New Roman" w:hAnsi="Times New Roman" w:cs="Times New Roman"/>
          </w:rPr>
          <w:t>Порядком</w:t>
        </w:r>
      </w:hyperlink>
      <w:r w:rsidRPr="0074747E">
        <w:rPr>
          <w:rFonts w:ascii="Times New Roman" w:hAnsi="Times New Roman" w:cs="Times New Roman"/>
        </w:rPr>
        <w:t>;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2.2.10. Обеспечивает возврат не использованного в текущем году остатка субсидии в областной бюджет Ленинградской области в порядке, установленном нормативным правовым актом комитета финансов Ленинградской области;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2.2.11. Письменно уведомляет Комитет о прекращении потребности в субсидии (остатке субсидии) в течение 5 (пяти) рабочих дней с момента возникновения соответствующих обязательств;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2.2.12. Представлять по требованию Комитета данные бухгалтерского учета, связанные с использованием субсидии, полученной в рамках настоящего Соглашения.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 Ответственность Сторон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42"/>
      <w:bookmarkEnd w:id="1"/>
      <w:r w:rsidRPr="00775BFD">
        <w:rPr>
          <w:rFonts w:ascii="Times New Roman" w:hAnsi="Times New Roman" w:cs="Times New Roman"/>
        </w:rPr>
        <w:t xml:space="preserve">3.2. В случае установления по итогам проверок, проведенных Комитетом, а также уполномоченными органами финансового контроля, факта нарушения Администрацией поселения </w:t>
      </w:r>
      <w:r w:rsidRPr="0074747E">
        <w:rPr>
          <w:rFonts w:ascii="Times New Roman" w:hAnsi="Times New Roman" w:cs="Times New Roman"/>
        </w:rPr>
        <w:t xml:space="preserve">условий предоставления субсидий, определенных </w:t>
      </w:r>
      <w:hyperlink r:id="rId13" w:history="1">
        <w:r w:rsidRPr="0074747E">
          <w:rPr>
            <w:rFonts w:ascii="Times New Roman" w:hAnsi="Times New Roman" w:cs="Times New Roman"/>
          </w:rPr>
          <w:t>Порядком</w:t>
        </w:r>
      </w:hyperlink>
      <w:r w:rsidRPr="0074747E">
        <w:rPr>
          <w:rFonts w:ascii="Times New Roman" w:hAnsi="Times New Roman" w:cs="Times New Roman"/>
        </w:rPr>
        <w:t xml:space="preserve"> </w:t>
      </w:r>
      <w:proofErr w:type="gramStart"/>
      <w:r w:rsidRPr="0074747E">
        <w:rPr>
          <w:rFonts w:ascii="Times New Roman" w:hAnsi="Times New Roman" w:cs="Times New Roman"/>
        </w:rPr>
        <w:t>и(</w:t>
      </w:r>
      <w:proofErr w:type="gramEnd"/>
      <w:r w:rsidRPr="0074747E">
        <w:rPr>
          <w:rFonts w:ascii="Times New Roman" w:hAnsi="Times New Roman" w:cs="Times New Roman"/>
        </w:rPr>
        <w:t xml:space="preserve">или) настоящим Соглашением, </w:t>
      </w:r>
      <w:r w:rsidRPr="00775BFD">
        <w:rPr>
          <w:rFonts w:ascii="Times New Roman" w:hAnsi="Times New Roman" w:cs="Times New Roman"/>
        </w:rPr>
        <w:t>Администрация поселения в месячный срок с момента выявления указанных нарушений осуществляет возврат бюджетных средств в областной бюджет Ленинградской области и обеспечивает выполнение мероприятий за счет средств местного бюджета.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3.3. При расторжении Соглашения Стороны несут ответственность в соответствии с действующим законодательством.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4. Основания и порядок расторжения Соглашения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4.1. Соглашение может быть расторгнуто по соглашению Сторон, а также в одностороннем порядке по письменному требованию Стороны по основаниям, предусмотренным Соглашением и </w:t>
      </w:r>
      <w:r w:rsidRPr="00775BFD">
        <w:rPr>
          <w:rFonts w:ascii="Times New Roman" w:hAnsi="Times New Roman" w:cs="Times New Roman"/>
        </w:rPr>
        <w:lastRenderedPageBreak/>
        <w:t>действующим законодательством.</w:t>
      </w:r>
    </w:p>
    <w:p w:rsidR="001C0E4B" w:rsidRPr="0074747E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4.2. Комитет вправе расторгнуть настоящее Соглашение в одностороннем порядке в случаях, </w:t>
      </w:r>
      <w:r w:rsidRPr="0074747E">
        <w:rPr>
          <w:rFonts w:ascii="Times New Roman" w:hAnsi="Times New Roman" w:cs="Times New Roman"/>
        </w:rPr>
        <w:t xml:space="preserve">установленных </w:t>
      </w:r>
      <w:hyperlink w:anchor="P322" w:history="1">
        <w:r w:rsidRPr="0074747E">
          <w:rPr>
            <w:rFonts w:ascii="Times New Roman" w:hAnsi="Times New Roman" w:cs="Times New Roman"/>
          </w:rPr>
          <w:t>пунктами 2.1.4</w:t>
        </w:r>
      </w:hyperlink>
      <w:r w:rsidRPr="0074747E">
        <w:rPr>
          <w:rFonts w:ascii="Times New Roman" w:hAnsi="Times New Roman" w:cs="Times New Roman"/>
        </w:rPr>
        <w:t xml:space="preserve"> и </w:t>
      </w:r>
      <w:hyperlink w:anchor="P342" w:history="1">
        <w:r w:rsidRPr="0074747E">
          <w:rPr>
            <w:rFonts w:ascii="Times New Roman" w:hAnsi="Times New Roman" w:cs="Times New Roman"/>
          </w:rPr>
          <w:t>3.2</w:t>
        </w:r>
      </w:hyperlink>
      <w:r w:rsidRPr="0074747E">
        <w:rPr>
          <w:rFonts w:ascii="Times New Roman" w:hAnsi="Times New Roman" w:cs="Times New Roman"/>
        </w:rPr>
        <w:t xml:space="preserve"> Соглашения.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4.3. Расторжение Соглашения в одностороннем порядке производится только по письменному требованию Стороны в течение 5 рабочих дней со дня получения другой Стороной такого требования.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 Разрешение споров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Претензионный порядок досудебного урегулирования споров является для Сторон обязательным.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5.2. При невозможности урегулировать спорные вопросы путем переговоров споры разрешаются в судебном порядке в соответствии с действующим законодательством.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6. Срок действия Соглашения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6.1. Соглашение вступает в силу с момента подписания обеими Сторонами и действует до выполнения Сторонами всех взятых на себя обязательств.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 Заключительные положения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7.1. Все изменения и дополнения к настоящему Соглашению вносятся по соглашению Сторон и оформляются в письменном виде путем заключения дополнительного соглашения, которое является неотъемлемой частью настоящего Соглашения.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8. Реквизиты и подписи Сторон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32"/>
        <w:gridCol w:w="4706"/>
      </w:tblGrid>
      <w:tr w:rsidR="001C0E4B" w:rsidRPr="00687510" w:rsidTr="00307B90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1C0E4B" w:rsidRPr="00775BFD" w:rsidRDefault="00750CD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CDB">
              <w:rPr>
                <w:rFonts w:ascii="Times New Roman" w:hAnsi="Times New Roman" w:cs="Times New Roman"/>
              </w:rPr>
              <w:t xml:space="preserve">Местная администрация муниципального образования </w:t>
            </w:r>
            <w:proofErr w:type="spellStart"/>
            <w:r w:rsidRPr="00750CDB">
              <w:rPr>
                <w:rFonts w:ascii="Times New Roman" w:hAnsi="Times New Roman" w:cs="Times New Roman"/>
              </w:rPr>
              <w:t>Лебяженское</w:t>
            </w:r>
            <w:proofErr w:type="spellEnd"/>
            <w:r w:rsidRPr="00750CDB">
              <w:rPr>
                <w:rFonts w:ascii="Times New Roman" w:hAnsi="Times New Roman" w:cs="Times New Roman"/>
              </w:rPr>
              <w:t xml:space="preserve"> городское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Место нахождения: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191311, г. Санкт-Петербург,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Суворовский пр., д. 67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Тел. (812)274-10-50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1C0E4B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Место нахождения:</w:t>
            </w:r>
          </w:p>
          <w:p w:rsidR="001C0E4B" w:rsidRPr="00775BFD" w:rsidRDefault="00750CD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CDB">
              <w:rPr>
                <w:rFonts w:ascii="Times New Roman" w:hAnsi="Times New Roman" w:cs="Times New Roman"/>
              </w:rPr>
              <w:t xml:space="preserve">188532, Ленинградская область, Ломоносовский район, </w:t>
            </w:r>
            <w:proofErr w:type="spellStart"/>
            <w:r w:rsidRPr="00750CDB">
              <w:rPr>
                <w:rFonts w:ascii="Times New Roman" w:hAnsi="Times New Roman" w:cs="Times New Roman"/>
              </w:rPr>
              <w:t>п</w:t>
            </w:r>
            <w:proofErr w:type="gramStart"/>
            <w:r w:rsidRPr="00750CDB">
              <w:rPr>
                <w:rFonts w:ascii="Times New Roman" w:hAnsi="Times New Roman" w:cs="Times New Roman"/>
              </w:rPr>
              <w:t>.Л</w:t>
            </w:r>
            <w:proofErr w:type="gramEnd"/>
            <w:r w:rsidRPr="00750CDB">
              <w:rPr>
                <w:rFonts w:ascii="Times New Roman" w:hAnsi="Times New Roman" w:cs="Times New Roman"/>
              </w:rPr>
              <w:t>ебяжье</w:t>
            </w:r>
            <w:proofErr w:type="spellEnd"/>
            <w:r w:rsidRPr="00750C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CDB">
              <w:rPr>
                <w:rFonts w:ascii="Times New Roman" w:hAnsi="Times New Roman" w:cs="Times New Roman"/>
              </w:rPr>
              <w:t>ул.Приморская</w:t>
            </w:r>
            <w:proofErr w:type="spellEnd"/>
            <w:r w:rsidRPr="00750CDB">
              <w:rPr>
                <w:rFonts w:ascii="Times New Roman" w:hAnsi="Times New Roman" w:cs="Times New Roman"/>
              </w:rPr>
              <w:t>, д.68</w:t>
            </w: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ИНН 7842508133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КПП 784201001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96B23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B23" w:rsidRPr="00896B23">
              <w:rPr>
                <w:rFonts w:ascii="Times New Roman" w:hAnsi="Times New Roman" w:cs="Times New Roman"/>
              </w:rPr>
              <w:t>4720007705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="00896B23" w:rsidRPr="00896B23">
              <w:rPr>
                <w:rFonts w:ascii="Times New Roman" w:hAnsi="Times New Roman" w:cs="Times New Roman"/>
              </w:rPr>
              <w:t>472501001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nil"/>
            </w:tcBorders>
          </w:tcPr>
          <w:p w:rsidR="001C0E4B" w:rsidRPr="00896B23" w:rsidRDefault="001C0E4B" w:rsidP="00896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УФК по Ленинградской области (Комитет финансов ЛО, Комитет по МСУ, ММО ЛО, л/с 02383990001)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896B23" w:rsidRPr="00896B23" w:rsidRDefault="00896B23" w:rsidP="00896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B23">
              <w:rPr>
                <w:rFonts w:ascii="Times New Roman" w:hAnsi="Times New Roman" w:cs="Times New Roman"/>
              </w:rPr>
              <w:t xml:space="preserve">УФК по Ленинградской области (Местная администрация МО </w:t>
            </w:r>
            <w:proofErr w:type="spellStart"/>
            <w:r w:rsidRPr="00896B23">
              <w:rPr>
                <w:rFonts w:ascii="Times New Roman" w:hAnsi="Times New Roman" w:cs="Times New Roman"/>
              </w:rPr>
              <w:t>Лебяженское</w:t>
            </w:r>
            <w:proofErr w:type="spellEnd"/>
            <w:r w:rsidRPr="00896B23">
              <w:rPr>
                <w:rFonts w:ascii="Times New Roman" w:hAnsi="Times New Roman" w:cs="Times New Roman"/>
              </w:rPr>
              <w:t xml:space="preserve"> городское поселение, л/</w:t>
            </w:r>
            <w:proofErr w:type="spellStart"/>
            <w:r w:rsidRPr="00896B23">
              <w:rPr>
                <w:rFonts w:ascii="Times New Roman" w:hAnsi="Times New Roman" w:cs="Times New Roman"/>
              </w:rPr>
              <w:t>сч</w:t>
            </w:r>
            <w:proofErr w:type="spellEnd"/>
            <w:r w:rsidRPr="00896B23">
              <w:rPr>
                <w:rFonts w:ascii="Times New Roman" w:hAnsi="Times New Roman" w:cs="Times New Roman"/>
              </w:rPr>
              <w:t xml:space="preserve"> 04453004920)</w:t>
            </w:r>
            <w:r>
              <w:t xml:space="preserve"> </w:t>
            </w:r>
            <w:r w:rsidRPr="00896B23">
              <w:rPr>
                <w:rFonts w:ascii="Times New Roman" w:hAnsi="Times New Roman" w:cs="Times New Roman"/>
              </w:rPr>
              <w:t>Отделение Ленинградское</w:t>
            </w:r>
          </w:p>
          <w:p w:rsidR="00896B23" w:rsidRDefault="00896B23" w:rsidP="00896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B23">
              <w:rPr>
                <w:rFonts w:ascii="Times New Roman" w:hAnsi="Times New Roman" w:cs="Times New Roman"/>
              </w:rPr>
              <w:t>г. Санкт-Петербург</w:t>
            </w:r>
          </w:p>
          <w:p w:rsidR="00896B23" w:rsidRPr="00775BFD" w:rsidRDefault="00896B23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0E4B" w:rsidRPr="00775BFD" w:rsidRDefault="00896B23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6B23">
              <w:rPr>
                <w:rFonts w:ascii="Times New Roman" w:hAnsi="Times New Roman" w:cs="Times New Roman"/>
              </w:rPr>
              <w:t>р</w:t>
            </w:r>
            <w:proofErr w:type="gramEnd"/>
            <w:r w:rsidRPr="00896B23">
              <w:rPr>
                <w:rFonts w:ascii="Times New Roman" w:hAnsi="Times New Roman" w:cs="Times New Roman"/>
              </w:rPr>
              <w:t>/с 40101810200000010022</w:t>
            </w: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BFD">
              <w:rPr>
                <w:rFonts w:ascii="Times New Roman" w:hAnsi="Times New Roman" w:cs="Times New Roman"/>
              </w:rPr>
              <w:t>р</w:t>
            </w:r>
            <w:proofErr w:type="gramEnd"/>
            <w:r w:rsidRPr="00775BFD">
              <w:rPr>
                <w:rFonts w:ascii="Times New Roman" w:hAnsi="Times New Roman" w:cs="Times New Roman"/>
              </w:rPr>
              <w:t>/с № 40201810300000001022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B23" w:rsidRPr="00896B23">
              <w:rPr>
                <w:rFonts w:ascii="Times New Roman" w:hAnsi="Times New Roman" w:cs="Times New Roman"/>
              </w:rPr>
              <w:t>044106001</w:t>
            </w: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Банк: Отделение Ленинградское г. Санкт-Петербург,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БИК 044106001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ОГРН 1137847443546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ОКОПФ 20904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ОКПО 31075150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B23" w:rsidRPr="00896B23">
              <w:rPr>
                <w:rFonts w:ascii="Times New Roman" w:hAnsi="Times New Roman" w:cs="Times New Roman"/>
              </w:rPr>
              <w:t>00368303</w:t>
            </w: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ОКВЭД 75.11.21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ОКВЭД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B23" w:rsidRPr="00896B23">
              <w:rPr>
                <w:rFonts w:ascii="Times New Roman" w:hAnsi="Times New Roman" w:cs="Times New Roman"/>
              </w:rPr>
              <w:t>75.11.32</w:t>
            </w: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ОКТМО 40911000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ОКФС 13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B23" w:rsidRPr="00896B23">
              <w:rPr>
                <w:rFonts w:ascii="Times New Roman" w:hAnsi="Times New Roman" w:cs="Times New Roman"/>
              </w:rPr>
              <w:t>41630162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Код расхода: 990 1403 6637088 521 251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66030305, код цели - 1050</w:t>
            </w: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1C0E4B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Код администратора дохода:</w:t>
            </w:r>
            <w:r w:rsidR="00896B23">
              <w:rPr>
                <w:rFonts w:ascii="Times New Roman" w:hAnsi="Times New Roman" w:cs="Times New Roman"/>
              </w:rPr>
              <w:t xml:space="preserve"> 915</w:t>
            </w:r>
          </w:p>
          <w:p w:rsidR="001C0E4B" w:rsidRPr="00775BFD" w:rsidRDefault="00896B23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91520229999130000</w:t>
            </w:r>
            <w:r w:rsidR="001C0E4B">
              <w:rPr>
                <w:rFonts w:ascii="Times New Roman" w:hAnsi="Times New Roman" w:cs="Times New Roman"/>
              </w:rPr>
              <w:t>151</w:t>
            </w:r>
            <w:r w:rsidR="00335861">
              <w:rPr>
                <w:rFonts w:ascii="Times New Roman" w:hAnsi="Times New Roman" w:cs="Times New Roman"/>
              </w:rPr>
              <w:t>,</w:t>
            </w:r>
            <w:r w:rsidR="00335861">
              <w:t xml:space="preserve"> </w:t>
            </w:r>
            <w:r w:rsidR="00335861" w:rsidRPr="00335861">
              <w:rPr>
                <w:rFonts w:ascii="Times New Roman" w:hAnsi="Times New Roman" w:cs="Times New Roman"/>
              </w:rPr>
              <w:t>код цели - 1050</w:t>
            </w:r>
            <w:bookmarkStart w:id="2" w:name="_GoBack"/>
            <w:bookmarkEnd w:id="2"/>
          </w:p>
        </w:tc>
      </w:tr>
      <w:tr w:rsidR="001C0E4B" w:rsidRPr="00687510" w:rsidTr="00307B90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местной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proofErr w:type="spellStart"/>
            <w:r>
              <w:rPr>
                <w:rFonts w:ascii="Times New Roman" w:hAnsi="Times New Roman" w:cs="Times New Roman"/>
              </w:rPr>
              <w:t>поселение</w:t>
            </w:r>
            <w:proofErr w:type="gramStart"/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омоносовского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4B" w:rsidRPr="00687510" w:rsidTr="00307B90"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</w:rPr>
              <w:t>Л.В.Бурак</w:t>
            </w:r>
            <w:proofErr w:type="spellEnd"/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_____________ 2017</w:t>
            </w:r>
            <w:r w:rsidRPr="00775BFD">
              <w:rPr>
                <w:rFonts w:ascii="Times New Roman" w:hAnsi="Times New Roman" w:cs="Times New Roman"/>
              </w:rPr>
              <w:t xml:space="preserve"> года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</w:rPr>
              <w:t>А.Е.Магон</w:t>
            </w:r>
            <w:proofErr w:type="spellEnd"/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_____________ 2017</w:t>
            </w:r>
            <w:r w:rsidRPr="00775BFD">
              <w:rPr>
                <w:rFonts w:ascii="Times New Roman" w:hAnsi="Times New Roman" w:cs="Times New Roman"/>
              </w:rPr>
              <w:t xml:space="preserve"> года</w:t>
            </w:r>
          </w:p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rPr>
          <w:rFonts w:ascii="Times New Roman" w:hAnsi="Times New Roman"/>
        </w:rPr>
        <w:sectPr w:rsidR="001C0E4B" w:rsidRPr="00775BFD" w:rsidSect="00307B90">
          <w:pgSz w:w="11905" w:h="16838"/>
          <w:pgMar w:top="709" w:right="850" w:bottom="1134" w:left="1701" w:header="0" w:footer="0" w:gutter="0"/>
          <w:cols w:space="720"/>
        </w:sectPr>
      </w:pPr>
    </w:p>
    <w:p w:rsidR="001C0E4B" w:rsidRPr="00775BFD" w:rsidRDefault="001C0E4B" w:rsidP="00F547EE">
      <w:pPr>
        <w:pStyle w:val="ConsPlusNormal"/>
        <w:jc w:val="right"/>
        <w:rPr>
          <w:rFonts w:ascii="Times New Roman" w:hAnsi="Times New Roman" w:cs="Times New Roman"/>
        </w:rPr>
      </w:pPr>
      <w:bookmarkStart w:id="3" w:name="P423"/>
      <w:bookmarkEnd w:id="3"/>
      <w:r w:rsidRPr="00775BFD">
        <w:rPr>
          <w:rFonts w:ascii="Times New Roman" w:hAnsi="Times New Roman" w:cs="Times New Roman"/>
        </w:rPr>
        <w:lastRenderedPageBreak/>
        <w:t>Приложение № 1</w:t>
      </w:r>
    </w:p>
    <w:p w:rsidR="001C0E4B" w:rsidRPr="00775BFD" w:rsidRDefault="001C0E4B" w:rsidP="00F547EE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1C0E4B" w:rsidRPr="00775BFD" w:rsidRDefault="001C0E4B" w:rsidP="00F547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____________2017</w:t>
      </w:r>
      <w:r w:rsidRPr="00775BFD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95/45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9"/>
        <w:gridCol w:w="4165"/>
        <w:gridCol w:w="3371"/>
        <w:gridCol w:w="3080"/>
      </w:tblGrid>
      <w:tr w:rsidR="001C0E4B" w:rsidRPr="00687510" w:rsidTr="00201428"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5BFD">
              <w:rPr>
                <w:rFonts w:ascii="Times New Roman" w:hAnsi="Times New Roman" w:cs="Times New Roman"/>
              </w:rPr>
              <w:t>п</w:t>
            </w:r>
            <w:proofErr w:type="gramEnd"/>
            <w:r w:rsidRPr="00775B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Единица </w:t>
            </w:r>
            <w:proofErr w:type="gramStart"/>
            <w:r w:rsidRPr="00775BFD">
              <w:rPr>
                <w:rFonts w:ascii="Times New Roman" w:hAnsi="Times New Roman" w:cs="Times New Roman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Значение показателя результативности использования субсидии</w:t>
            </w:r>
          </w:p>
        </w:tc>
      </w:tr>
      <w:tr w:rsidR="001C0E4B" w:rsidRPr="00687510" w:rsidTr="00D6409E">
        <w:tc>
          <w:tcPr>
            <w:tcW w:w="0" w:type="auto"/>
          </w:tcPr>
          <w:p w:rsidR="001C0E4B" w:rsidRPr="00775BFD" w:rsidRDefault="001C0E4B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C0E4B" w:rsidRPr="00A60C85" w:rsidRDefault="001C0E4B" w:rsidP="00A60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Подсыпка щебнем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планированием трактором улицы</w:t>
            </w: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</w:t>
            </w:r>
            <w:proofErr w:type="gramStart"/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дер</w:t>
            </w: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Шепелево</w:t>
            </w:r>
            <w:proofErr w:type="spellEnd"/>
          </w:p>
        </w:tc>
        <w:tc>
          <w:tcPr>
            <w:tcW w:w="0" w:type="auto"/>
            <w:vAlign w:val="center"/>
          </w:tcPr>
          <w:p w:rsidR="001C0E4B" w:rsidRPr="00775BFD" w:rsidRDefault="001C0E4B" w:rsidP="00FC7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vAlign w:val="center"/>
          </w:tcPr>
          <w:p w:rsidR="001C0E4B" w:rsidRPr="00775BFD" w:rsidRDefault="001C0E4B" w:rsidP="00D64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C0E4B" w:rsidRPr="00687510" w:rsidTr="00FC7D00">
        <w:tc>
          <w:tcPr>
            <w:tcW w:w="0" w:type="auto"/>
          </w:tcPr>
          <w:p w:rsidR="001C0E4B" w:rsidRDefault="001C0E4B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1C0E4B" w:rsidRPr="00A60C85" w:rsidRDefault="001C0E4B" w:rsidP="00FC7D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трукция сетей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Черная </w:t>
            </w:r>
            <w:proofErr w:type="spellStart"/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Лахта</w:t>
            </w:r>
            <w:proofErr w:type="spellEnd"/>
          </w:p>
        </w:tc>
        <w:tc>
          <w:tcPr>
            <w:tcW w:w="0" w:type="auto"/>
            <w:vAlign w:val="center"/>
          </w:tcPr>
          <w:p w:rsidR="001C0E4B" w:rsidRDefault="001C0E4B" w:rsidP="00FC7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vAlign w:val="center"/>
          </w:tcPr>
          <w:p w:rsidR="001C0E4B" w:rsidRDefault="001C0E4B" w:rsidP="00FC7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1C0E4B" w:rsidRPr="00687510" w:rsidTr="00FC7D00">
        <w:tc>
          <w:tcPr>
            <w:tcW w:w="0" w:type="auto"/>
          </w:tcPr>
          <w:p w:rsidR="001C0E4B" w:rsidRDefault="001C0E4B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1C0E4B" w:rsidRPr="00A60C85" w:rsidRDefault="001C0E4B" w:rsidP="00FC7D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ограждений детских игровых площадок, закупка и 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Гора Валдай </w:t>
            </w:r>
          </w:p>
        </w:tc>
        <w:tc>
          <w:tcPr>
            <w:tcW w:w="0" w:type="auto"/>
            <w:vAlign w:val="center"/>
          </w:tcPr>
          <w:p w:rsidR="001C0E4B" w:rsidRDefault="001C0E4B" w:rsidP="00FC7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vAlign w:val="center"/>
          </w:tcPr>
          <w:p w:rsidR="001C0E4B" w:rsidRDefault="001C0E4B" w:rsidP="00FC7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C0E4B" w:rsidRPr="00687510" w:rsidTr="00FC7D00">
        <w:tc>
          <w:tcPr>
            <w:tcW w:w="0" w:type="auto"/>
          </w:tcPr>
          <w:p w:rsidR="001C0E4B" w:rsidRDefault="001C0E4B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1C0E4B" w:rsidRPr="00A60C85" w:rsidRDefault="001C0E4B" w:rsidP="00FC7D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одсыпка щебнем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планированием трактором улиц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деревни</w:t>
            </w: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Кандикюля</w:t>
            </w:r>
            <w:proofErr w:type="spellEnd"/>
          </w:p>
        </w:tc>
        <w:tc>
          <w:tcPr>
            <w:tcW w:w="0" w:type="auto"/>
            <w:vAlign w:val="center"/>
          </w:tcPr>
          <w:p w:rsidR="001C0E4B" w:rsidRPr="00687510" w:rsidRDefault="001C0E4B" w:rsidP="00FC7D00">
            <w:pPr>
              <w:jc w:val="center"/>
            </w:pPr>
            <w:r w:rsidRPr="00687510">
              <w:rPr>
                <w:rFonts w:ascii="Times New Roman" w:hAnsi="Times New Roman"/>
              </w:rPr>
              <w:t>м3</w:t>
            </w:r>
          </w:p>
        </w:tc>
        <w:tc>
          <w:tcPr>
            <w:tcW w:w="0" w:type="auto"/>
            <w:vAlign w:val="center"/>
          </w:tcPr>
          <w:p w:rsidR="001C0E4B" w:rsidRPr="00687510" w:rsidRDefault="001C0E4B" w:rsidP="00FC7D00">
            <w:pPr>
              <w:jc w:val="center"/>
            </w:pPr>
            <w:r w:rsidRPr="00687510">
              <w:rPr>
                <w:rFonts w:ascii="Times New Roman" w:hAnsi="Times New Roman"/>
              </w:rPr>
              <w:t>120</w:t>
            </w:r>
          </w:p>
        </w:tc>
      </w:tr>
      <w:tr w:rsidR="001C0E4B" w:rsidRPr="00687510" w:rsidTr="00FC7D00">
        <w:tc>
          <w:tcPr>
            <w:tcW w:w="0" w:type="auto"/>
          </w:tcPr>
          <w:p w:rsidR="001C0E4B" w:rsidRDefault="001C0E4B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1C0E4B" w:rsidRPr="00A60C85" w:rsidRDefault="001C0E4B" w:rsidP="00D6409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одсыпка щебнем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планированием трактором улиц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деревни</w:t>
            </w: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Коваши</w:t>
            </w:r>
            <w:proofErr w:type="spellEnd"/>
          </w:p>
        </w:tc>
        <w:tc>
          <w:tcPr>
            <w:tcW w:w="0" w:type="auto"/>
            <w:vAlign w:val="center"/>
          </w:tcPr>
          <w:p w:rsidR="001C0E4B" w:rsidRPr="00687510" w:rsidRDefault="001C0E4B" w:rsidP="00FC7D00">
            <w:pPr>
              <w:jc w:val="center"/>
            </w:pPr>
            <w:r w:rsidRPr="00687510">
              <w:rPr>
                <w:rFonts w:ascii="Times New Roman" w:hAnsi="Times New Roman"/>
              </w:rPr>
              <w:t>м3</w:t>
            </w:r>
          </w:p>
        </w:tc>
        <w:tc>
          <w:tcPr>
            <w:tcW w:w="0" w:type="auto"/>
            <w:vAlign w:val="center"/>
          </w:tcPr>
          <w:p w:rsidR="001C0E4B" w:rsidRPr="00687510" w:rsidRDefault="001C0E4B" w:rsidP="00FC7D00">
            <w:pPr>
              <w:jc w:val="center"/>
            </w:pPr>
            <w:r w:rsidRPr="00687510">
              <w:rPr>
                <w:rFonts w:ascii="Times New Roman" w:hAnsi="Times New Roman"/>
              </w:rPr>
              <w:t>120</w:t>
            </w:r>
          </w:p>
        </w:tc>
      </w:tr>
      <w:tr w:rsidR="001C0E4B" w:rsidRPr="00687510" w:rsidTr="00FC7D00">
        <w:tc>
          <w:tcPr>
            <w:tcW w:w="0" w:type="auto"/>
          </w:tcPr>
          <w:p w:rsidR="001C0E4B" w:rsidRDefault="001C0E4B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1C0E4B" w:rsidRPr="00A60C85" w:rsidRDefault="001C0E4B" w:rsidP="00D6409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одсыпка щебнем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планированием трактором улиц деревни</w:t>
            </w:r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Новое </w:t>
            </w:r>
            <w:proofErr w:type="spellStart"/>
            <w:r w:rsidRPr="00A60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Калище</w:t>
            </w:r>
            <w:proofErr w:type="spellEnd"/>
          </w:p>
        </w:tc>
        <w:tc>
          <w:tcPr>
            <w:tcW w:w="0" w:type="auto"/>
            <w:vAlign w:val="center"/>
          </w:tcPr>
          <w:p w:rsidR="001C0E4B" w:rsidRPr="00687510" w:rsidRDefault="001C0E4B" w:rsidP="00FC7D00">
            <w:pPr>
              <w:jc w:val="center"/>
            </w:pPr>
            <w:r w:rsidRPr="00687510">
              <w:rPr>
                <w:rFonts w:ascii="Times New Roman" w:hAnsi="Times New Roman"/>
              </w:rPr>
              <w:t>м3</w:t>
            </w:r>
          </w:p>
        </w:tc>
        <w:tc>
          <w:tcPr>
            <w:tcW w:w="0" w:type="auto"/>
            <w:vAlign w:val="center"/>
          </w:tcPr>
          <w:p w:rsidR="001C0E4B" w:rsidRPr="00687510" w:rsidRDefault="001C0E4B" w:rsidP="00FC7D00">
            <w:pPr>
              <w:jc w:val="center"/>
            </w:pPr>
            <w:r w:rsidRPr="00687510">
              <w:rPr>
                <w:rFonts w:ascii="Times New Roman" w:hAnsi="Times New Roman"/>
              </w:rPr>
              <w:t>120</w:t>
            </w:r>
          </w:p>
        </w:tc>
      </w:tr>
      <w:tr w:rsidR="001C0E4B" w:rsidRPr="00687510" w:rsidTr="00201428">
        <w:tc>
          <w:tcPr>
            <w:tcW w:w="0" w:type="auto"/>
            <w:gridSpan w:val="3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0E4B" w:rsidRPr="00775BFD" w:rsidRDefault="001C0E4B" w:rsidP="00F547EE">
      <w:pPr>
        <w:pStyle w:val="ConsPlusNormal"/>
        <w:jc w:val="right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spacing w:after="200"/>
        <w:rPr>
          <w:rFonts w:ascii="Times New Roman" w:hAnsi="Times New Roman"/>
          <w:szCs w:val="20"/>
          <w:lang w:eastAsia="ru-RU"/>
        </w:rPr>
      </w:pPr>
      <w:r w:rsidRPr="00775BFD">
        <w:rPr>
          <w:rFonts w:ascii="Times New Roman" w:hAnsi="Times New Roman"/>
        </w:rPr>
        <w:br w:type="page"/>
      </w:r>
    </w:p>
    <w:p w:rsidR="001C0E4B" w:rsidRPr="00775BFD" w:rsidRDefault="001C0E4B" w:rsidP="00F547EE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lastRenderedPageBreak/>
        <w:t>Приложение № 2</w:t>
      </w:r>
    </w:p>
    <w:p w:rsidR="001C0E4B" w:rsidRPr="00775BFD" w:rsidRDefault="001C0E4B" w:rsidP="00F547EE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1C0E4B" w:rsidRPr="00775BFD" w:rsidRDefault="001C0E4B" w:rsidP="00F547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2017</w:t>
      </w:r>
      <w:r w:rsidRPr="00775BFD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>95/_____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bookmarkStart w:id="4" w:name="P454"/>
      <w:bookmarkEnd w:id="4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1C0E4B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местной а</w:t>
      </w:r>
      <w:r w:rsidRPr="00775BFD">
        <w:rPr>
          <w:rFonts w:ascii="Times New Roman" w:hAnsi="Times New Roman" w:cs="Times New Roman"/>
        </w:rPr>
        <w:t>дминистрации муниципального образования</w:t>
      </w:r>
      <w:r w:rsidRPr="00682C8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Лебяженское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Ломоносовский</w:t>
      </w:r>
      <w:r w:rsidRPr="00682C86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ый</w:t>
      </w:r>
      <w:r w:rsidRPr="00775BFD">
        <w:rPr>
          <w:rFonts w:ascii="Times New Roman" w:hAnsi="Times New Roman" w:cs="Times New Roman"/>
        </w:rPr>
        <w:t xml:space="preserve"> район Ленинградской области</w:t>
      </w: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 w:rsidRPr="00682C86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 w:rsidRPr="00682C86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1C0E4B" w:rsidRPr="00775BFD" w:rsidRDefault="001C0E4B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</w:t>
      </w:r>
      <w:r w:rsidRPr="00682C86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3258"/>
        <w:gridCol w:w="1567"/>
        <w:gridCol w:w="2552"/>
        <w:gridCol w:w="3284"/>
      </w:tblGrid>
      <w:tr w:rsidR="001C0E4B" w:rsidRPr="00687510" w:rsidTr="00201428"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C0E4B" w:rsidRPr="00687510" w:rsidTr="00201428">
        <w:tc>
          <w:tcPr>
            <w:tcW w:w="0" w:type="auto"/>
            <w:gridSpan w:val="5"/>
          </w:tcPr>
          <w:p w:rsidR="001C0E4B" w:rsidRDefault="001C0E4B" w:rsidP="00705A5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  <w:p w:rsidR="001C0E4B" w:rsidRDefault="001C0E4B" w:rsidP="00E24466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1C0E4B" w:rsidRPr="00775BFD" w:rsidRDefault="001C0E4B" w:rsidP="00E24466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период 2015 – 2020 годы»</w:t>
            </w:r>
          </w:p>
        </w:tc>
      </w:tr>
      <w:tr w:rsidR="001C0E4B" w:rsidRPr="00687510" w:rsidTr="00201428"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благоустройству в сельских населенных пунктах в соответствии с планом мероприятий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0E4B" w:rsidRPr="00687510" w:rsidTr="00201428"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конкурентных процедур и заключение муниципальных контрактов на выполнение работ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</w:tr>
      <w:tr w:rsidR="001C0E4B" w:rsidRPr="00687510" w:rsidTr="00201428"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благоустройству в сельских населенных пунктах в соответствии с муниципальными контрактами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 w:rsidRPr="00AF49D3">
              <w:rPr>
                <w:rFonts w:ascii="Times New Roman" w:hAnsi="Times New Roman" w:cs="Times New Roman"/>
              </w:rPr>
              <w:t xml:space="preserve">Ремонт линий электропередач наружного освещения (замена голых проводов на СИП), монтаж линий наружного освещения и светильников на всей территории   д. </w:t>
            </w:r>
            <w:proofErr w:type="spellStart"/>
            <w:r w:rsidRPr="00AF49D3">
              <w:rPr>
                <w:rFonts w:ascii="Times New Roman" w:hAnsi="Times New Roman" w:cs="Times New Roman"/>
              </w:rPr>
              <w:t>Кискелово</w:t>
            </w:r>
            <w:proofErr w:type="spellEnd"/>
          </w:p>
        </w:tc>
      </w:tr>
      <w:tr w:rsidR="001C0E4B" w:rsidRPr="00687510" w:rsidTr="00201428"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C0E4B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муниципальными контрактами</w:t>
            </w:r>
          </w:p>
        </w:tc>
        <w:tc>
          <w:tcPr>
            <w:tcW w:w="0" w:type="auto"/>
          </w:tcPr>
          <w:p w:rsidR="001C0E4B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0" w:type="auto"/>
          </w:tcPr>
          <w:p w:rsidR="001C0E4B" w:rsidRDefault="001C0E4B" w:rsidP="00AF49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поселение, старосты и председатели общественных советов</w:t>
            </w:r>
          </w:p>
        </w:tc>
        <w:tc>
          <w:tcPr>
            <w:tcW w:w="0" w:type="auto"/>
          </w:tcPr>
          <w:p w:rsidR="001C0E4B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</w:tr>
      <w:tr w:rsidR="001C0E4B" w:rsidRPr="00687510" w:rsidTr="00201428">
        <w:tc>
          <w:tcPr>
            <w:tcW w:w="0" w:type="auto"/>
            <w:gridSpan w:val="5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</w:tr>
      <w:tr w:rsidR="001C0E4B" w:rsidRPr="00687510" w:rsidTr="00201428"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0E4B" w:rsidRPr="00687510" w:rsidTr="00201428"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0" w:type="auto"/>
          </w:tcPr>
          <w:p w:rsidR="001C0E4B" w:rsidRPr="00775BFD" w:rsidRDefault="001C0E4B" w:rsidP="00AF49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ентябрь 2017 года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</w:tr>
      <w:tr w:rsidR="001C0E4B" w:rsidRPr="00687510" w:rsidTr="00201428">
        <w:tc>
          <w:tcPr>
            <w:tcW w:w="0" w:type="auto"/>
          </w:tcPr>
          <w:p w:rsidR="001C0E4B" w:rsidRDefault="001C0E4B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C0E4B" w:rsidRDefault="001C0E4B" w:rsidP="00AF49D3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</w:tcPr>
          <w:p w:rsidR="001C0E4B" w:rsidRDefault="001C0E4B" w:rsidP="00AF49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0" w:type="auto"/>
          </w:tcPr>
          <w:p w:rsidR="001C0E4B" w:rsidRDefault="001C0E4B">
            <w:r w:rsidRPr="007C44BA">
              <w:rPr>
                <w:rFonts w:ascii="Times New Roman" w:hAnsi="Times New Roman"/>
              </w:rPr>
              <w:t xml:space="preserve">Местная администрация МО </w:t>
            </w:r>
            <w:proofErr w:type="spellStart"/>
            <w:r w:rsidRPr="007C44BA">
              <w:rPr>
                <w:rFonts w:ascii="Times New Roman" w:hAnsi="Times New Roman"/>
              </w:rPr>
              <w:t>Лебяженское</w:t>
            </w:r>
            <w:proofErr w:type="spellEnd"/>
            <w:r w:rsidRPr="007C44BA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0" w:type="auto"/>
          </w:tcPr>
          <w:p w:rsidR="001C0E4B" w:rsidRDefault="001C0E4B" w:rsidP="00AF49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</w:tr>
      <w:tr w:rsidR="001C0E4B" w:rsidRPr="00687510" w:rsidTr="00201428"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Корректировка муниципальной </w:t>
            </w:r>
            <w:r w:rsidRPr="00775BFD">
              <w:rPr>
                <w:rFonts w:ascii="Times New Roman" w:hAnsi="Times New Roman" w:cs="Times New Roman"/>
              </w:rPr>
              <w:lastRenderedPageBreak/>
              <w:t>программы и Соглашения по итогам проведения процедур</w:t>
            </w:r>
            <w:r>
              <w:rPr>
                <w:rFonts w:ascii="Times New Roman" w:hAnsi="Times New Roman" w:cs="Times New Roman"/>
              </w:rPr>
              <w:t xml:space="preserve"> осуществления закупки</w:t>
            </w:r>
            <w:r w:rsidRPr="00775BFD">
              <w:rPr>
                <w:rFonts w:ascii="Times New Roman" w:hAnsi="Times New Roman" w:cs="Times New Roman"/>
              </w:rPr>
              <w:t>, предусмотренных законодательством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Июнь-июль </w:t>
            </w:r>
            <w:r>
              <w:rPr>
                <w:rFonts w:ascii="Times New Roman" w:hAnsi="Times New Roman" w:cs="Times New Roman"/>
              </w:rPr>
              <w:lastRenderedPageBreak/>
              <w:t>2017 года</w:t>
            </w:r>
          </w:p>
        </w:tc>
        <w:tc>
          <w:tcPr>
            <w:tcW w:w="0" w:type="auto"/>
          </w:tcPr>
          <w:p w:rsidR="001C0E4B" w:rsidRDefault="001C0E4B">
            <w:r w:rsidRPr="007C44BA">
              <w:rPr>
                <w:rFonts w:ascii="Times New Roman" w:hAnsi="Times New Roman"/>
              </w:rPr>
              <w:lastRenderedPageBreak/>
              <w:t xml:space="preserve">Местная администрация </w:t>
            </w:r>
            <w:r w:rsidRPr="007C44BA">
              <w:rPr>
                <w:rFonts w:ascii="Times New Roman" w:hAnsi="Times New Roman"/>
              </w:rPr>
              <w:lastRenderedPageBreak/>
              <w:t xml:space="preserve">МО </w:t>
            </w:r>
            <w:proofErr w:type="spellStart"/>
            <w:r w:rsidRPr="007C44BA">
              <w:rPr>
                <w:rFonts w:ascii="Times New Roman" w:hAnsi="Times New Roman"/>
              </w:rPr>
              <w:t>Лебяженское</w:t>
            </w:r>
            <w:proofErr w:type="spellEnd"/>
            <w:r w:rsidRPr="007C44BA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0" w:type="auto"/>
          </w:tcPr>
          <w:p w:rsidR="001C0E4B" w:rsidRPr="00775BFD" w:rsidRDefault="001C0E4B" w:rsidP="00307B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Приведение документации в </w:t>
            </w:r>
            <w:r>
              <w:rPr>
                <w:rFonts w:ascii="Times New Roman" w:hAnsi="Times New Roman" w:cs="Times New Roman"/>
              </w:rPr>
              <w:lastRenderedPageBreak/>
              <w:t>соответствие с результатами процедур осуществления закупки</w:t>
            </w:r>
          </w:p>
        </w:tc>
      </w:tr>
    </w:tbl>
    <w:p w:rsidR="001C0E4B" w:rsidRPr="00775BFD" w:rsidRDefault="001C0E4B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0E4B" w:rsidRDefault="001C0E4B" w:rsidP="00F547EE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местной </w:t>
      </w:r>
      <w:r w:rsidRPr="00775BFD">
        <w:rPr>
          <w:rFonts w:ascii="Times New Roman" w:hAnsi="Times New Roman" w:cs="Times New Roman"/>
        </w:rPr>
        <w:t>администрации</w:t>
      </w:r>
    </w:p>
    <w:p w:rsidR="001C0E4B" w:rsidRDefault="001C0E4B" w:rsidP="00F54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МО </w:t>
      </w:r>
      <w:proofErr w:type="spellStart"/>
      <w:r>
        <w:rPr>
          <w:rFonts w:ascii="Times New Roman" w:hAnsi="Times New Roman" w:cs="Times New Roman"/>
        </w:rPr>
        <w:t>Лебяженское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1C0E4B" w:rsidRPr="00775BFD" w:rsidRDefault="001C0E4B" w:rsidP="00F54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 /</w:t>
      </w:r>
      <w:proofErr w:type="spellStart"/>
      <w:r>
        <w:rPr>
          <w:rFonts w:ascii="Times New Roman" w:hAnsi="Times New Roman" w:cs="Times New Roman"/>
        </w:rPr>
        <w:t>А.Е.Магон</w:t>
      </w:r>
      <w:proofErr w:type="spellEnd"/>
      <w:r w:rsidRPr="00775BFD">
        <w:rPr>
          <w:rFonts w:ascii="Times New Roman" w:hAnsi="Times New Roman" w:cs="Times New Roman"/>
        </w:rPr>
        <w:t>_/</w:t>
      </w:r>
    </w:p>
    <w:p w:rsidR="001C0E4B" w:rsidRPr="00775BFD" w:rsidRDefault="001C0E4B" w:rsidP="00F547EE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 МП</w:t>
      </w:r>
    </w:p>
    <w:p w:rsidR="001C0E4B" w:rsidRDefault="001C0E4B"/>
    <w:sectPr w:rsidR="001C0E4B" w:rsidSect="00201428">
      <w:pgSz w:w="11905" w:h="16838"/>
      <w:pgMar w:top="709" w:right="426" w:bottom="1134" w:left="42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EE"/>
    <w:rsid w:val="000B7D73"/>
    <w:rsid w:val="000C3B95"/>
    <w:rsid w:val="001C0E4B"/>
    <w:rsid w:val="00201428"/>
    <w:rsid w:val="0022514B"/>
    <w:rsid w:val="003066F5"/>
    <w:rsid w:val="00307B90"/>
    <w:rsid w:val="00335861"/>
    <w:rsid w:val="0036425A"/>
    <w:rsid w:val="00385B9C"/>
    <w:rsid w:val="00536115"/>
    <w:rsid w:val="00682C86"/>
    <w:rsid w:val="00687510"/>
    <w:rsid w:val="006D7D87"/>
    <w:rsid w:val="00705A5C"/>
    <w:rsid w:val="0074747E"/>
    <w:rsid w:val="00750CDB"/>
    <w:rsid w:val="00775BFD"/>
    <w:rsid w:val="007C44BA"/>
    <w:rsid w:val="00896B23"/>
    <w:rsid w:val="008D0C6A"/>
    <w:rsid w:val="0091719B"/>
    <w:rsid w:val="00930A65"/>
    <w:rsid w:val="009E4830"/>
    <w:rsid w:val="00A60C85"/>
    <w:rsid w:val="00A83547"/>
    <w:rsid w:val="00AB26BA"/>
    <w:rsid w:val="00AF49D3"/>
    <w:rsid w:val="00AF6204"/>
    <w:rsid w:val="00C72A97"/>
    <w:rsid w:val="00CE3609"/>
    <w:rsid w:val="00D6409E"/>
    <w:rsid w:val="00E24466"/>
    <w:rsid w:val="00F547EE"/>
    <w:rsid w:val="00F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EE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EE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7130AFCC5B530530A856A13782F1E459DD15DC61915FB3BFCAF59600406A6E0D3E3D9DD6610AEz675N" TargetMode="External"/><Relationship Id="rId13" Type="http://schemas.openxmlformats.org/officeDocument/2006/relationships/hyperlink" Target="consultantplus://offline/ref=A0B7130AFCC5B530530A856A13782F1E459DD15DC61915FB3BFCAF59600406A6E0D3E3D9DD6610AEz67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B7130AFCC5B530530A856A13782F1E459DD15DC61915FB3BFCAF5960z074N" TargetMode="External"/><Relationship Id="rId12" Type="http://schemas.openxmlformats.org/officeDocument/2006/relationships/hyperlink" Target="consultantplus://offline/ref=A0B7130AFCC5B530530A856A13782F1E459DD15DC61915FB3BFCAF59600406A6E0D3E3D9DD6610AEz67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B7130AFCC5B530530A856A13782F1E459ED957CA1A15FB3BFCAF59600406A6E0D3E3D9DD6611ADz674N" TargetMode="External"/><Relationship Id="rId11" Type="http://schemas.openxmlformats.org/officeDocument/2006/relationships/hyperlink" Target="consultantplus://offline/ref=A0B7130AFCC5B530530A856A13782F1E459DDA58C21A15FB3BFCAF5960z07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B7130AFCC5B530530A856A13782F1E459DD15DC61915FB3BFCAF59600406A6E0D3E3D9DD6610AEz67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7130AFCC5B530530A856A13782F1E459DD15DC61915FB3BFCAF59600406A6E0D3E3D9DD6610AEz67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1616</Words>
  <Characters>13600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№95/_____</vt:lpstr>
    </vt:vector>
  </TitlesOfParts>
  <Company>Grizli777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№95/_____</dc:title>
  <dc:creator>Xagen</dc:creator>
  <cp:lastModifiedBy>Наташа</cp:lastModifiedBy>
  <cp:revision>5</cp:revision>
  <cp:lastPrinted>2017-02-15T12:58:00Z</cp:lastPrinted>
  <dcterms:created xsi:type="dcterms:W3CDTF">2017-03-02T08:41:00Z</dcterms:created>
  <dcterms:modified xsi:type="dcterms:W3CDTF">2017-03-02T09:40:00Z</dcterms:modified>
</cp:coreProperties>
</file>